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85AE" w14:textId="77777777" w:rsidR="00ED4CED"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ED4CED">
        <w:rPr>
          <w:rFonts w:ascii="Times New Roman" w:hAnsi="Times New Roman" w:cs="Times New Roman"/>
          <w:i/>
          <w:sz w:val="20"/>
          <w:szCs w:val="20"/>
        </w:rPr>
        <w:t xml:space="preserve"> Drittletzten Sonntag im Kirchenjahr</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w:t>
      </w:r>
    </w:p>
    <w:p w14:paraId="4A22055C" w14:textId="0547CC87"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in Tarmstedt am</w:t>
      </w:r>
      <w:r w:rsidR="00ED4CED">
        <w:rPr>
          <w:rFonts w:ascii="Times New Roman" w:hAnsi="Times New Roman" w:cs="Times New Roman"/>
          <w:i/>
          <w:sz w:val="20"/>
          <w:szCs w:val="20"/>
        </w:rPr>
        <w:t xml:space="preserve"> 08. November 2020</w:t>
      </w:r>
    </w:p>
    <w:p w14:paraId="163486D9"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7825DFF0" w14:textId="50F87D0A"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ED4CED">
        <w:rPr>
          <w:rFonts w:ascii="Times New Roman" w:hAnsi="Times New Roman" w:cs="Times New Roman"/>
          <w:sz w:val="24"/>
          <w:szCs w:val="24"/>
        </w:rPr>
        <w:t xml:space="preserve"> einen Abschnitt aus dem Ersten </w:t>
      </w:r>
      <w:proofErr w:type="spellStart"/>
      <w:r w:rsidR="00ED4CED">
        <w:rPr>
          <w:rFonts w:ascii="Times New Roman" w:hAnsi="Times New Roman" w:cs="Times New Roman"/>
          <w:sz w:val="24"/>
          <w:szCs w:val="24"/>
        </w:rPr>
        <w:t>Thessalonicherbrief</w:t>
      </w:r>
      <w:proofErr w:type="spellEnd"/>
      <w:r w:rsidR="00ED4CED">
        <w:rPr>
          <w:rFonts w:ascii="Times New Roman" w:hAnsi="Times New Roman" w:cs="Times New Roman"/>
          <w:sz w:val="24"/>
          <w:szCs w:val="24"/>
        </w:rPr>
        <w:t xml:space="preserve"> des Paulus</w:t>
      </w:r>
      <w:r w:rsidR="00D73A52">
        <w:rPr>
          <w:rFonts w:ascii="Times New Roman" w:hAnsi="Times New Roman" w:cs="Times New Roman"/>
          <w:sz w:val="24"/>
          <w:szCs w:val="24"/>
        </w:rPr>
        <w:t>,</w:t>
      </w:r>
      <w:r w:rsidR="00ED4CED">
        <w:rPr>
          <w:rFonts w:ascii="Times New Roman" w:hAnsi="Times New Roman" w:cs="Times New Roman"/>
          <w:sz w:val="24"/>
          <w:szCs w:val="24"/>
        </w:rPr>
        <w:t xml:space="preserve"> </w:t>
      </w:r>
      <w:r w:rsidR="00D73A52">
        <w:rPr>
          <w:rFonts w:ascii="Times New Roman" w:hAnsi="Times New Roman" w:cs="Times New Roman"/>
          <w:sz w:val="24"/>
          <w:szCs w:val="24"/>
        </w:rPr>
        <w:t>Kapitel 5:</w:t>
      </w:r>
    </w:p>
    <w:p w14:paraId="02B0169A" w14:textId="7F3E0BC6" w:rsidR="00D73A52" w:rsidRDefault="00ED4CED" w:rsidP="00ED4CED">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Von den Zeiten aber und Stunden, Brüder und Schwestern,</w:t>
      </w:r>
    </w:p>
    <w:p w14:paraId="600CE15D" w14:textId="4F68CDE8" w:rsidR="00A9004B" w:rsidRDefault="00ED4CED" w:rsidP="00D73A52">
      <w:pPr>
        <w:pStyle w:val="Listenabsatz"/>
        <w:spacing w:after="0"/>
        <w:jc w:val="both"/>
        <w:rPr>
          <w:rFonts w:ascii="AR CENA" w:hAnsi="AR CENA" w:cs="Times New Roman"/>
          <w:bCs/>
          <w:iCs/>
          <w:sz w:val="24"/>
          <w:szCs w:val="24"/>
        </w:rPr>
      </w:pPr>
      <w:r>
        <w:rPr>
          <w:rFonts w:ascii="AR CENA" w:hAnsi="AR CENA" w:cs="Times New Roman"/>
          <w:bCs/>
          <w:iCs/>
          <w:sz w:val="24"/>
          <w:szCs w:val="24"/>
        </w:rPr>
        <w:t>ist es nötig, euch zu schreiben;</w:t>
      </w:r>
    </w:p>
    <w:p w14:paraId="67E32088" w14:textId="77777777" w:rsidR="00D73A52" w:rsidRDefault="00ED4CED" w:rsidP="00ED4CED">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denn ihr selbst wisst genau,</w:t>
      </w:r>
    </w:p>
    <w:p w14:paraId="27EA5F21" w14:textId="7FFB546F" w:rsidR="00ED4CED" w:rsidRDefault="00ED4CED" w:rsidP="00D73A52">
      <w:pPr>
        <w:pStyle w:val="Listenabsatz"/>
        <w:spacing w:after="0"/>
        <w:jc w:val="both"/>
        <w:rPr>
          <w:rFonts w:ascii="AR CENA" w:hAnsi="AR CENA" w:cs="Times New Roman"/>
          <w:bCs/>
          <w:iCs/>
          <w:sz w:val="24"/>
          <w:szCs w:val="24"/>
        </w:rPr>
      </w:pPr>
      <w:r>
        <w:rPr>
          <w:rFonts w:ascii="AR CENA" w:hAnsi="AR CENA" w:cs="Times New Roman"/>
          <w:bCs/>
          <w:iCs/>
          <w:sz w:val="24"/>
          <w:szCs w:val="24"/>
        </w:rPr>
        <w:t>dass der Tag des Herrn kommt wie ein Dieb in der Nacht.</w:t>
      </w:r>
    </w:p>
    <w:p w14:paraId="061784B5" w14:textId="77777777" w:rsidR="00D73A52" w:rsidRDefault="00ED4CED" w:rsidP="00ED4CED">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Wenn sie sagen: „Friede und Sicherheit“, dann überfällt sie schnell das Verderben wie die Wehen eine schwangere Frau,</w:t>
      </w:r>
    </w:p>
    <w:p w14:paraId="65BEDA98" w14:textId="78AFA9F1" w:rsidR="00ED4CED" w:rsidRDefault="00ED4CED" w:rsidP="00D73A52">
      <w:pPr>
        <w:pStyle w:val="Listenabsatz"/>
        <w:spacing w:after="0"/>
        <w:jc w:val="both"/>
        <w:rPr>
          <w:rFonts w:ascii="AR CENA" w:hAnsi="AR CENA" w:cs="Times New Roman"/>
          <w:bCs/>
          <w:iCs/>
          <w:sz w:val="24"/>
          <w:szCs w:val="24"/>
        </w:rPr>
      </w:pPr>
      <w:r>
        <w:rPr>
          <w:rFonts w:ascii="AR CENA" w:hAnsi="AR CENA" w:cs="Times New Roman"/>
          <w:bCs/>
          <w:iCs/>
          <w:sz w:val="24"/>
          <w:szCs w:val="24"/>
        </w:rPr>
        <w:t>und sie werden nicht entrinnen.</w:t>
      </w:r>
    </w:p>
    <w:p w14:paraId="28945A1B" w14:textId="77777777" w:rsidR="00D73A52" w:rsidRDefault="00ED4CED" w:rsidP="00ED4CED">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Ihr aber seid nicht in der Finsternis,</w:t>
      </w:r>
    </w:p>
    <w:p w14:paraId="097E6BFD" w14:textId="685539B9" w:rsidR="00ED4CED" w:rsidRDefault="00ED4CED" w:rsidP="00D73A52">
      <w:pPr>
        <w:pStyle w:val="Listenabsatz"/>
        <w:spacing w:after="0"/>
        <w:jc w:val="both"/>
        <w:rPr>
          <w:rFonts w:ascii="AR CENA" w:hAnsi="AR CENA" w:cs="Times New Roman"/>
          <w:bCs/>
          <w:iCs/>
          <w:sz w:val="24"/>
          <w:szCs w:val="24"/>
        </w:rPr>
      </w:pPr>
      <w:r>
        <w:rPr>
          <w:rFonts w:ascii="AR CENA" w:hAnsi="AR CENA" w:cs="Times New Roman"/>
          <w:bCs/>
          <w:iCs/>
          <w:sz w:val="24"/>
          <w:szCs w:val="24"/>
        </w:rPr>
        <w:t>dass der Tag wie ein Dieb über euch komme.</w:t>
      </w:r>
    </w:p>
    <w:p w14:paraId="1968E05A" w14:textId="77777777" w:rsidR="00D73A52" w:rsidRDefault="00ED4CED" w:rsidP="00ED4CED">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Denn ihr alle seid Kinder des Lichtes und Kinder des Tages.</w:t>
      </w:r>
    </w:p>
    <w:p w14:paraId="453BFC70" w14:textId="59B1E9F2" w:rsidR="00ED4CED" w:rsidRDefault="00ED4CED" w:rsidP="00D73A52">
      <w:pPr>
        <w:pStyle w:val="Listenabsatz"/>
        <w:spacing w:after="0"/>
        <w:jc w:val="both"/>
        <w:rPr>
          <w:rFonts w:ascii="AR CENA" w:hAnsi="AR CENA" w:cs="Times New Roman"/>
          <w:bCs/>
          <w:iCs/>
          <w:sz w:val="24"/>
          <w:szCs w:val="24"/>
        </w:rPr>
      </w:pPr>
      <w:r>
        <w:rPr>
          <w:rFonts w:ascii="AR CENA" w:hAnsi="AR CENA" w:cs="Times New Roman"/>
          <w:bCs/>
          <w:iCs/>
          <w:sz w:val="24"/>
          <w:szCs w:val="24"/>
        </w:rPr>
        <w:t>Wir sind nicht von der Nacht noch von der Finsternis.</w:t>
      </w:r>
    </w:p>
    <w:p w14:paraId="55329176" w14:textId="77777777" w:rsidR="00D73A52" w:rsidRDefault="00ED4CED" w:rsidP="00ED4CED">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 xml:space="preserve">So lasst uns </w:t>
      </w:r>
      <w:r w:rsidR="00D73A52">
        <w:rPr>
          <w:rFonts w:ascii="AR CENA" w:hAnsi="AR CENA" w:cs="Times New Roman"/>
          <w:bCs/>
          <w:iCs/>
          <w:sz w:val="24"/>
          <w:szCs w:val="24"/>
        </w:rPr>
        <w:t>nun nicht schlafen wie die andern,</w:t>
      </w:r>
    </w:p>
    <w:p w14:paraId="4B540F5D" w14:textId="5A825638" w:rsidR="00ED4CED" w:rsidRPr="00ED4CED" w:rsidRDefault="00D73A52" w:rsidP="00D73A52">
      <w:pPr>
        <w:pStyle w:val="Listenabsatz"/>
        <w:spacing w:after="0"/>
        <w:jc w:val="both"/>
        <w:rPr>
          <w:rFonts w:ascii="AR CENA" w:hAnsi="AR CENA" w:cs="Times New Roman"/>
          <w:bCs/>
          <w:iCs/>
          <w:sz w:val="24"/>
          <w:szCs w:val="24"/>
        </w:rPr>
      </w:pPr>
      <w:r>
        <w:rPr>
          <w:rFonts w:ascii="AR CENA" w:hAnsi="AR CENA" w:cs="Times New Roman"/>
          <w:bCs/>
          <w:iCs/>
          <w:sz w:val="24"/>
          <w:szCs w:val="24"/>
        </w:rPr>
        <w:t xml:space="preserve">sondern lasst uns </w:t>
      </w:r>
      <w:r w:rsidR="00ED4CED">
        <w:rPr>
          <w:rFonts w:ascii="AR CENA" w:hAnsi="AR CENA" w:cs="Times New Roman"/>
          <w:bCs/>
          <w:iCs/>
          <w:sz w:val="24"/>
          <w:szCs w:val="24"/>
        </w:rPr>
        <w:t>wachen und nüchtern sein</w:t>
      </w:r>
      <w:r>
        <w:rPr>
          <w:rFonts w:ascii="AR CENA" w:hAnsi="AR CENA" w:cs="Times New Roman"/>
          <w:bCs/>
          <w:iCs/>
          <w:sz w:val="24"/>
          <w:szCs w:val="24"/>
        </w:rPr>
        <w:t>.</w:t>
      </w:r>
    </w:p>
    <w:p w14:paraId="692E8B44"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9A1B1C8"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B2E05B9" w14:textId="176E7D00"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241CC9B6" w14:textId="45FA0361" w:rsidR="00504698" w:rsidRDefault="00351E5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der </w:t>
      </w:r>
      <w:proofErr w:type="spellStart"/>
      <w:r>
        <w:rPr>
          <w:rFonts w:ascii="Times New Roman" w:hAnsi="Times New Roman" w:cs="Times New Roman"/>
          <w:sz w:val="24"/>
          <w:szCs w:val="24"/>
        </w:rPr>
        <w:t>Coronazeit</w:t>
      </w:r>
      <w:proofErr w:type="spellEnd"/>
      <w:r>
        <w:rPr>
          <w:rFonts w:ascii="Times New Roman" w:hAnsi="Times New Roman" w:cs="Times New Roman"/>
          <w:sz w:val="24"/>
          <w:szCs w:val="24"/>
        </w:rPr>
        <w:t xml:space="preserve"> haben sie natürlich wieder Hochkonjunktur: Die Gruppierungen, die das Ende der Welt vorhersagen und in den Entwicklungen, die viele Menschen beunruhigen, die nun aber wirklich untrüglichen Vorzeichen sehen, die uns doch schon in der Bibel vorhergesagt wurden: Jetzt ist es soweit!</w:t>
      </w:r>
    </w:p>
    <w:p w14:paraId="23608013" w14:textId="72EBA54E" w:rsidR="00351E51" w:rsidRDefault="00351E5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Im Evangelium sagt Jesus auf die damals schon ebenso </w:t>
      </w:r>
      <w:proofErr w:type="spellStart"/>
      <w:r>
        <w:rPr>
          <w:rFonts w:ascii="Times New Roman" w:hAnsi="Times New Roman" w:cs="Times New Roman"/>
          <w:sz w:val="24"/>
          <w:szCs w:val="24"/>
        </w:rPr>
        <w:t>disku-tierte</w:t>
      </w:r>
      <w:proofErr w:type="spellEnd"/>
      <w:r>
        <w:rPr>
          <w:rFonts w:ascii="Times New Roman" w:hAnsi="Times New Roman" w:cs="Times New Roman"/>
          <w:sz w:val="24"/>
          <w:szCs w:val="24"/>
        </w:rPr>
        <w:t xml:space="preserve"> Frage hin: </w:t>
      </w:r>
      <w:r w:rsidRPr="00351E51">
        <w:rPr>
          <w:rFonts w:ascii="AR CENA" w:hAnsi="AR CENA" w:cs="Times New Roman"/>
          <w:sz w:val="24"/>
          <w:szCs w:val="24"/>
        </w:rPr>
        <w:t xml:space="preserve">„Und sie werden zu euch sagen: Siehe, </w:t>
      </w:r>
      <w:proofErr w:type="gramStart"/>
      <w:r w:rsidRPr="00351E51">
        <w:rPr>
          <w:rFonts w:ascii="AR CENA" w:hAnsi="AR CENA" w:cs="Times New Roman"/>
          <w:sz w:val="24"/>
          <w:szCs w:val="24"/>
        </w:rPr>
        <w:t>da!,</w:t>
      </w:r>
      <w:proofErr w:type="gramEnd"/>
      <w:r w:rsidRPr="00351E51">
        <w:rPr>
          <w:rFonts w:ascii="AR CENA" w:hAnsi="AR CENA" w:cs="Times New Roman"/>
          <w:sz w:val="24"/>
          <w:szCs w:val="24"/>
        </w:rPr>
        <w:t xml:space="preserve"> oder: Siehe, hier! Geht nicht hin und lauft nicht hinterher!“</w:t>
      </w:r>
      <w:r>
        <w:rPr>
          <w:rFonts w:ascii="Times New Roman" w:hAnsi="Times New Roman" w:cs="Times New Roman"/>
          <w:sz w:val="24"/>
          <w:szCs w:val="24"/>
        </w:rPr>
        <w:t xml:space="preserve"> </w:t>
      </w:r>
    </w:p>
    <w:p w14:paraId="5531885D" w14:textId="2FBB42AA" w:rsidR="00351E51" w:rsidRDefault="00351E5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ist dann aber die </w:t>
      </w:r>
      <w:proofErr w:type="gramStart"/>
      <w:r>
        <w:rPr>
          <w:rFonts w:ascii="Times New Roman" w:hAnsi="Times New Roman" w:cs="Times New Roman"/>
          <w:sz w:val="24"/>
          <w:szCs w:val="24"/>
        </w:rPr>
        <w:t>richtige</w:t>
      </w:r>
      <w:proofErr w:type="gramEnd"/>
      <w:r>
        <w:rPr>
          <w:rFonts w:ascii="Times New Roman" w:hAnsi="Times New Roman" w:cs="Times New Roman"/>
          <w:sz w:val="24"/>
          <w:szCs w:val="24"/>
        </w:rPr>
        <w:t xml:space="preserve"> ´Lesart` dieser vielen </w:t>
      </w:r>
      <w:proofErr w:type="spellStart"/>
      <w:r>
        <w:rPr>
          <w:rFonts w:ascii="Times New Roman" w:hAnsi="Times New Roman" w:cs="Times New Roman"/>
          <w:sz w:val="24"/>
          <w:szCs w:val="24"/>
        </w:rPr>
        <w:t>Entwicklun</w:t>
      </w:r>
      <w:proofErr w:type="spellEnd"/>
      <w:r>
        <w:rPr>
          <w:rFonts w:ascii="Times New Roman" w:hAnsi="Times New Roman" w:cs="Times New Roman"/>
          <w:sz w:val="24"/>
          <w:szCs w:val="24"/>
        </w:rPr>
        <w:t xml:space="preserve">-gen unserer Zeit? Die Bibel rät uns doch dazu, dass wir wachsam bleiben sollen und die </w:t>
      </w:r>
      <w:r w:rsidRPr="00351E51">
        <w:rPr>
          <w:rFonts w:ascii="AR CENA" w:hAnsi="AR CENA" w:cs="Times New Roman"/>
          <w:sz w:val="24"/>
          <w:szCs w:val="24"/>
        </w:rPr>
        <w:t>´Zeichen der Zeit`</w:t>
      </w:r>
      <w:r>
        <w:rPr>
          <w:rFonts w:ascii="Times New Roman" w:hAnsi="Times New Roman" w:cs="Times New Roman"/>
          <w:sz w:val="24"/>
          <w:szCs w:val="24"/>
        </w:rPr>
        <w:t xml:space="preserve"> erkennen! Was sind die Zeichen der Zeit und was in ´dran`?</w:t>
      </w:r>
    </w:p>
    <w:p w14:paraId="3DF938D8" w14:textId="7ACC920B" w:rsidR="00351E51" w:rsidRDefault="00351E51" w:rsidP="00351E51">
      <w:pPr>
        <w:spacing w:after="0"/>
        <w:jc w:val="both"/>
        <w:rPr>
          <w:rFonts w:ascii="Times New Roman" w:hAnsi="Times New Roman" w:cs="Times New Roman"/>
          <w:sz w:val="24"/>
          <w:szCs w:val="24"/>
        </w:rPr>
      </w:pPr>
      <w:r>
        <w:rPr>
          <w:rFonts w:ascii="Times New Roman" w:hAnsi="Times New Roman" w:cs="Times New Roman"/>
          <w:sz w:val="24"/>
          <w:szCs w:val="24"/>
        </w:rPr>
        <w:t xml:space="preserve">Wir treten mit diesem Sonntag ein in die Wochen zum Ende des Kirchenjahres. Und damit kommt die Mahnung und Erinnerung wieder ins Bewusstsein, dass unser Leben auf dieser Erde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-grenzt ist und auch die irdische Welt selbst nicht endlos. Und das Gebot der Stunde lautet: </w:t>
      </w:r>
      <w:r w:rsidRPr="00351E51">
        <w:rPr>
          <w:rFonts w:ascii="AR CENA" w:hAnsi="AR CENA" w:cs="Times New Roman"/>
          <w:sz w:val="24"/>
          <w:szCs w:val="24"/>
        </w:rPr>
        <w:t>„So lasst uns nun nicht schlafen wie die andern, sondern lasst uns wachen und nüchtern sein.“</w:t>
      </w:r>
      <w:r>
        <w:rPr>
          <w:rFonts w:ascii="AR CENA" w:hAnsi="AR CENA" w:cs="Times New Roman"/>
          <w:sz w:val="24"/>
          <w:szCs w:val="24"/>
        </w:rPr>
        <w:t xml:space="preserve"> </w:t>
      </w:r>
    </w:p>
    <w:p w14:paraId="150BB7D8" w14:textId="09D1AC7D" w:rsidR="00351E51" w:rsidRDefault="00351E51" w:rsidP="00351E51">
      <w:pPr>
        <w:spacing w:after="120"/>
        <w:jc w:val="both"/>
        <w:rPr>
          <w:rFonts w:ascii="Times New Roman" w:hAnsi="Times New Roman" w:cs="Times New Roman"/>
          <w:sz w:val="24"/>
          <w:szCs w:val="24"/>
        </w:rPr>
      </w:pPr>
      <w:r>
        <w:rPr>
          <w:rFonts w:ascii="Times New Roman" w:hAnsi="Times New Roman" w:cs="Times New Roman"/>
          <w:sz w:val="24"/>
          <w:szCs w:val="24"/>
        </w:rPr>
        <w:t>O.k. – und was soll mir das jetzt sagen?</w:t>
      </w:r>
    </w:p>
    <w:p w14:paraId="4BD2F0BB" w14:textId="333F113D" w:rsidR="00351E51" w:rsidRDefault="003B7C23" w:rsidP="00351E51">
      <w:pPr>
        <w:spacing w:after="120"/>
        <w:jc w:val="both"/>
        <w:rPr>
          <w:rFonts w:ascii="Times New Roman" w:hAnsi="Times New Roman" w:cs="Times New Roman"/>
          <w:sz w:val="24"/>
          <w:szCs w:val="24"/>
        </w:rPr>
      </w:pPr>
      <w:r>
        <w:rPr>
          <w:rFonts w:ascii="Times New Roman" w:hAnsi="Times New Roman" w:cs="Times New Roman"/>
          <w:sz w:val="24"/>
          <w:szCs w:val="24"/>
        </w:rPr>
        <w:t>Dabei hilft ein Blick in die Geschichte des Neuen Testaments, als Paulus diesen Rat formuliert. Am Ende wird sein Hinweis ganz gut in unserer Zeit passen:</w:t>
      </w:r>
    </w:p>
    <w:p w14:paraId="15851220" w14:textId="657C52E2" w:rsidR="003B7C23" w:rsidRDefault="003B7C23" w:rsidP="00351E51">
      <w:pPr>
        <w:spacing w:after="120"/>
        <w:jc w:val="both"/>
        <w:rPr>
          <w:rFonts w:ascii="Times New Roman" w:hAnsi="Times New Roman" w:cs="Times New Roman"/>
          <w:sz w:val="24"/>
          <w:szCs w:val="24"/>
        </w:rPr>
      </w:pPr>
      <w:r>
        <w:rPr>
          <w:rFonts w:ascii="Times New Roman" w:hAnsi="Times New Roman" w:cs="Times New Roman"/>
          <w:sz w:val="24"/>
          <w:szCs w:val="24"/>
        </w:rPr>
        <w:t xml:space="preserve">Der Erste </w:t>
      </w:r>
      <w:proofErr w:type="spellStart"/>
      <w:r>
        <w:rPr>
          <w:rFonts w:ascii="Times New Roman" w:hAnsi="Times New Roman" w:cs="Times New Roman"/>
          <w:sz w:val="24"/>
          <w:szCs w:val="24"/>
        </w:rPr>
        <w:t>Thessalonicherbrief</w:t>
      </w:r>
      <w:proofErr w:type="spellEnd"/>
      <w:r>
        <w:rPr>
          <w:rFonts w:ascii="Times New Roman" w:hAnsi="Times New Roman" w:cs="Times New Roman"/>
          <w:sz w:val="24"/>
          <w:szCs w:val="24"/>
        </w:rPr>
        <w:t xml:space="preserve"> des Paulus gehört nicht unbedingt zu unserer Standartliteratur, wenn wir die Bibel aufschlagen. (Man ist ja schon froh, wenn man den Namen korrekt </w:t>
      </w:r>
      <w:proofErr w:type="spellStart"/>
      <w:r>
        <w:rPr>
          <w:rFonts w:ascii="Times New Roman" w:hAnsi="Times New Roman" w:cs="Times New Roman"/>
          <w:sz w:val="24"/>
          <w:szCs w:val="24"/>
        </w:rPr>
        <w:t>ausgespro-chen</w:t>
      </w:r>
      <w:proofErr w:type="spellEnd"/>
      <w:r>
        <w:rPr>
          <w:rFonts w:ascii="Times New Roman" w:hAnsi="Times New Roman" w:cs="Times New Roman"/>
          <w:sz w:val="24"/>
          <w:szCs w:val="24"/>
        </w:rPr>
        <w:t xml:space="preserve"> hat.) Dabei hat der Brief eine interessante Geschichte: </w:t>
      </w:r>
      <w:r w:rsidR="00324FD7">
        <w:rPr>
          <w:rFonts w:ascii="Times New Roman" w:hAnsi="Times New Roman" w:cs="Times New Roman"/>
          <w:sz w:val="24"/>
          <w:szCs w:val="24"/>
        </w:rPr>
        <w:t xml:space="preserve">Er ist der älteste Brief des Neuen Testaments, der uns erhalten </w:t>
      </w:r>
      <w:proofErr w:type="spellStart"/>
      <w:r w:rsidR="00324FD7">
        <w:rPr>
          <w:rFonts w:ascii="Times New Roman" w:hAnsi="Times New Roman" w:cs="Times New Roman"/>
          <w:sz w:val="24"/>
          <w:szCs w:val="24"/>
        </w:rPr>
        <w:t>ge</w:t>
      </w:r>
      <w:proofErr w:type="spellEnd"/>
      <w:r w:rsidR="00324FD7">
        <w:rPr>
          <w:rFonts w:ascii="Times New Roman" w:hAnsi="Times New Roman" w:cs="Times New Roman"/>
          <w:sz w:val="24"/>
          <w:szCs w:val="24"/>
        </w:rPr>
        <w:t>-blieben ist. Paulus schreibt diesen Brief an eine Gemeinde, die er selbst gegründet hat auf seiner zweiten Missionsreise. Und sein Schreiben hat einen konkreten Anlass: Die Christen in der Hafenstadt Thessaloniki warteten mit großer Erwartung auf das Kommen Jesu und das Ende der Zeit. Aber Christus war noch nicht gekommen und stattdessen sind die ersten Glieder der Ge-</w:t>
      </w:r>
      <w:proofErr w:type="spellStart"/>
      <w:r w:rsidR="00324FD7">
        <w:rPr>
          <w:rFonts w:ascii="Times New Roman" w:hAnsi="Times New Roman" w:cs="Times New Roman"/>
          <w:sz w:val="24"/>
          <w:szCs w:val="24"/>
        </w:rPr>
        <w:t>meinde</w:t>
      </w:r>
      <w:proofErr w:type="spellEnd"/>
      <w:r w:rsidR="00324FD7">
        <w:rPr>
          <w:rFonts w:ascii="Times New Roman" w:hAnsi="Times New Roman" w:cs="Times New Roman"/>
          <w:sz w:val="24"/>
          <w:szCs w:val="24"/>
        </w:rPr>
        <w:t xml:space="preserve"> verstorben. Das hat die Gemeinde verunsichert. Haben unsere Lieben umsonst geglaubt? Was ist mit dem ewigen Leben und was mit den Zeichen der Endzeit? Die sind doch zu sehen!?</w:t>
      </w:r>
    </w:p>
    <w:p w14:paraId="6D84884F" w14:textId="32417EE4" w:rsidR="00324FD7" w:rsidRDefault="00324FD7" w:rsidP="00351E51">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Die Gemeinde ist verunsichert. Paulus bemüht sich um eine Ver-</w:t>
      </w:r>
      <w:proofErr w:type="spellStart"/>
      <w:r>
        <w:rPr>
          <w:rFonts w:ascii="Times New Roman" w:hAnsi="Times New Roman" w:cs="Times New Roman"/>
          <w:sz w:val="24"/>
          <w:szCs w:val="24"/>
        </w:rPr>
        <w:t>gewisserung</w:t>
      </w:r>
      <w:proofErr w:type="spellEnd"/>
      <w:r>
        <w:rPr>
          <w:rFonts w:ascii="Times New Roman" w:hAnsi="Times New Roman" w:cs="Times New Roman"/>
          <w:sz w:val="24"/>
          <w:szCs w:val="24"/>
        </w:rPr>
        <w:t xml:space="preserve"> des Glaubens. Er möchte der Unruhe begegnen: Nein, der Glaube an Jesus Christus war nicht umsonst bei denen, die gestorben sind. Und die Wiederkunft Jesu bleibt nicht aus. Und ihr müsst niemandem aufgeregt </w:t>
      </w:r>
      <w:proofErr w:type="spellStart"/>
      <w:r>
        <w:rPr>
          <w:rFonts w:ascii="Times New Roman" w:hAnsi="Times New Roman" w:cs="Times New Roman"/>
          <w:sz w:val="24"/>
          <w:szCs w:val="24"/>
        </w:rPr>
        <w:t>hinterrennen</w:t>
      </w:r>
      <w:proofErr w:type="spellEnd"/>
      <w:r>
        <w:rPr>
          <w:rFonts w:ascii="Times New Roman" w:hAnsi="Times New Roman" w:cs="Times New Roman"/>
          <w:sz w:val="24"/>
          <w:szCs w:val="24"/>
        </w:rPr>
        <w:t xml:space="preserve">, der meint, er hätte jetzt aber den sicheren Beweis und Berechnung, wann das Ende kommen muss. </w:t>
      </w:r>
      <w:r w:rsidRPr="00324FD7">
        <w:rPr>
          <w:rFonts w:ascii="AR CENA" w:hAnsi="AR CENA" w:cs="Times New Roman"/>
          <w:sz w:val="24"/>
          <w:szCs w:val="24"/>
        </w:rPr>
        <w:t>„Lauft ihnen nicht nach!“</w:t>
      </w:r>
    </w:p>
    <w:p w14:paraId="15ADBE9B" w14:textId="65BE6C7E" w:rsidR="00324FD7" w:rsidRDefault="00324FD7" w:rsidP="00351E51">
      <w:pPr>
        <w:spacing w:after="120"/>
        <w:jc w:val="both"/>
        <w:rPr>
          <w:rFonts w:ascii="Times New Roman" w:hAnsi="Times New Roman" w:cs="Times New Roman"/>
          <w:sz w:val="24"/>
          <w:szCs w:val="24"/>
        </w:rPr>
      </w:pPr>
      <w:r>
        <w:rPr>
          <w:rFonts w:ascii="Times New Roman" w:hAnsi="Times New Roman" w:cs="Times New Roman"/>
          <w:sz w:val="24"/>
          <w:szCs w:val="24"/>
        </w:rPr>
        <w:t xml:space="preserve">Wir kennen das in unserer Glaubenstradition nicht so sehr, dieses große sehnsüchtige Warten auf die Endzeit. Wir hoffen wohl eher, dass es noch etwas dauern möchte. Was wir dagegen gut kennen, dass in unseren Familien einzelne darauf warten, wann für sie persönlich </w:t>
      </w:r>
      <w:r w:rsidRPr="0045486F">
        <w:rPr>
          <w:rFonts w:ascii="AR CENA" w:hAnsi="AR CENA" w:cs="Times New Roman"/>
          <w:sz w:val="24"/>
          <w:szCs w:val="24"/>
        </w:rPr>
        <w:t>„der Tag des Herrn“</w:t>
      </w:r>
      <w:r>
        <w:rPr>
          <w:rFonts w:ascii="Times New Roman" w:hAnsi="Times New Roman" w:cs="Times New Roman"/>
          <w:sz w:val="24"/>
          <w:szCs w:val="24"/>
        </w:rPr>
        <w:t xml:space="preserve"> bzw. </w:t>
      </w:r>
      <w:r w:rsidR="0045486F">
        <w:rPr>
          <w:rFonts w:ascii="Times New Roman" w:hAnsi="Times New Roman" w:cs="Times New Roman"/>
          <w:sz w:val="24"/>
          <w:szCs w:val="24"/>
        </w:rPr>
        <w:t>´ihr` Tag gekommen ist und sie endlich gehen dürfen. Dieses Warten ist uns viel näher und häufig haben wir es so erlebt, dass ein Sterben tatsächlich zuletzt dann auch eine Erlösung gewesen ist.</w:t>
      </w:r>
    </w:p>
    <w:p w14:paraId="4D7B56D6" w14:textId="3E1FA46C" w:rsidR="0045486F" w:rsidRDefault="0045486F" w:rsidP="00351E51">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unser Ende wie für das Ende aller Zeit ist die Botschaft der Bibel bei Christus im Evangelium wie bei Paulus im Brief: Guckt nicht mit Unruhe auf die vermeintlichen Vorzeichen.     Das Ende kommt, wenn es kommt. Und wenn es soweit ist, dann werdet ihr es merken. Guckt vielmehr darauf, dass ihr im Glauben an Jesus Christus bleibt und diesen Glauben </w:t>
      </w:r>
      <w:r w:rsidR="00C14EEB">
        <w:rPr>
          <w:rFonts w:ascii="Times New Roman" w:hAnsi="Times New Roman" w:cs="Times New Roman"/>
          <w:sz w:val="24"/>
          <w:szCs w:val="24"/>
        </w:rPr>
        <w:t>teilt</w:t>
      </w:r>
      <w:r>
        <w:rPr>
          <w:rFonts w:ascii="Times New Roman" w:hAnsi="Times New Roman" w:cs="Times New Roman"/>
          <w:sz w:val="24"/>
          <w:szCs w:val="24"/>
        </w:rPr>
        <w:t>. Dann habt ihr bei Gott gut ´euren Hof bestellt`, wie wir so sagen. Das ist gemeint mit dem „wachen und nüchtern sein“. Da geht es nicht um Fasten oder Schlafentzug und auch nicht um eine moralisch gute Lebensführung, dass wir nichts mehr tun, was Gott missfallen könnte und wir vielleicht nicht mehr gut machen. Bei der Rechnung würden wir sowieso nicht gut aussehen.</w:t>
      </w:r>
    </w:p>
    <w:p w14:paraId="53B3F02A" w14:textId="77777777" w:rsidR="00447EBB" w:rsidRDefault="0045486F" w:rsidP="00351E51">
      <w:pPr>
        <w:spacing w:after="120"/>
        <w:jc w:val="both"/>
        <w:rPr>
          <w:rFonts w:ascii="Times New Roman" w:hAnsi="Times New Roman" w:cs="Times New Roman"/>
          <w:sz w:val="24"/>
          <w:szCs w:val="24"/>
        </w:rPr>
      </w:pPr>
      <w:r>
        <w:rPr>
          <w:rFonts w:ascii="Times New Roman" w:hAnsi="Times New Roman" w:cs="Times New Roman"/>
          <w:sz w:val="24"/>
          <w:szCs w:val="24"/>
        </w:rPr>
        <w:t xml:space="preserve">Auch das Bild </w:t>
      </w:r>
      <w:r w:rsidR="00447EBB">
        <w:rPr>
          <w:rFonts w:ascii="Times New Roman" w:hAnsi="Times New Roman" w:cs="Times New Roman"/>
          <w:sz w:val="24"/>
          <w:szCs w:val="24"/>
        </w:rPr>
        <w:t>vom</w:t>
      </w:r>
      <w:r>
        <w:rPr>
          <w:rFonts w:ascii="Times New Roman" w:hAnsi="Times New Roman" w:cs="Times New Roman"/>
          <w:sz w:val="24"/>
          <w:szCs w:val="24"/>
        </w:rPr>
        <w:t xml:space="preserve"> Kommen des Herrn </w:t>
      </w:r>
      <w:r w:rsidRPr="00447EBB">
        <w:rPr>
          <w:rFonts w:ascii="AR CENA" w:hAnsi="AR CENA" w:cs="Times New Roman"/>
          <w:sz w:val="24"/>
          <w:szCs w:val="24"/>
        </w:rPr>
        <w:t>„wie ein Dieb in der Nacht“</w:t>
      </w:r>
      <w:r>
        <w:rPr>
          <w:rFonts w:ascii="Times New Roman" w:hAnsi="Times New Roman" w:cs="Times New Roman"/>
          <w:sz w:val="24"/>
          <w:szCs w:val="24"/>
        </w:rPr>
        <w:t xml:space="preserve"> </w:t>
      </w:r>
      <w:r w:rsidR="00447EBB">
        <w:rPr>
          <w:rFonts w:ascii="Times New Roman" w:hAnsi="Times New Roman" w:cs="Times New Roman"/>
          <w:sz w:val="24"/>
          <w:szCs w:val="24"/>
        </w:rPr>
        <w:t xml:space="preserve">ist nicht so verstehen, dass wir Vorkehrungen treffen müssten, um von Christus nicht im falschen Moment erwischt zu werden. </w:t>
      </w:r>
      <w:r w:rsidR="00447EBB">
        <w:rPr>
          <w:rFonts w:ascii="Times New Roman" w:hAnsi="Times New Roman" w:cs="Times New Roman"/>
          <w:sz w:val="24"/>
          <w:szCs w:val="24"/>
        </w:rPr>
        <w:t>Ein Dieb kommt gerne in einem Moment, wo man es nicht er-wartet. So wird es mit dem Kommen Jesu am Ende auch sein.</w:t>
      </w:r>
    </w:p>
    <w:p w14:paraId="55551C67" w14:textId="4A16B53A" w:rsidR="0045486F" w:rsidRDefault="00447EBB" w:rsidP="00351E51">
      <w:pPr>
        <w:spacing w:after="120"/>
        <w:jc w:val="both"/>
        <w:rPr>
          <w:rFonts w:ascii="Times New Roman" w:hAnsi="Times New Roman" w:cs="Times New Roman"/>
          <w:sz w:val="24"/>
          <w:szCs w:val="24"/>
        </w:rPr>
      </w:pPr>
      <w:r>
        <w:rPr>
          <w:rFonts w:ascii="Times New Roman" w:hAnsi="Times New Roman" w:cs="Times New Roman"/>
          <w:sz w:val="24"/>
          <w:szCs w:val="24"/>
        </w:rPr>
        <w:t xml:space="preserve">Wir verbessern unsere Lage nicht dadurch, dass wir umso genauer auf die </w:t>
      </w:r>
      <w:proofErr w:type="spellStart"/>
      <w:r>
        <w:rPr>
          <w:rFonts w:ascii="Times New Roman" w:hAnsi="Times New Roman" w:cs="Times New Roman"/>
          <w:sz w:val="24"/>
          <w:szCs w:val="24"/>
        </w:rPr>
        <w:t>vereintlichen</w:t>
      </w:r>
      <w:proofErr w:type="spellEnd"/>
      <w:r>
        <w:rPr>
          <w:rFonts w:ascii="Times New Roman" w:hAnsi="Times New Roman" w:cs="Times New Roman"/>
          <w:sz w:val="24"/>
          <w:szCs w:val="24"/>
        </w:rPr>
        <w:t xml:space="preserve"> Anzeichen gucken, die uns sein Kommen ankündigen könnten. Wir tun vielmehr gut daran, auf sein Kommen mit Geduld und mit Vertrauen zu warten. Und er kommt, wenn er meint, dass es jetzt gut ist. Und dann wird es auch gut sein. Aber er kommt, das ist gewiss. </w:t>
      </w:r>
    </w:p>
    <w:p w14:paraId="7F9E494B" w14:textId="2E08B31D" w:rsidR="00A9004B" w:rsidRDefault="0045486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Wer </w:t>
      </w:r>
      <w:r w:rsidR="00447EBB">
        <w:rPr>
          <w:rFonts w:ascii="Times New Roman" w:hAnsi="Times New Roman" w:cs="Times New Roman"/>
          <w:sz w:val="24"/>
          <w:szCs w:val="24"/>
        </w:rPr>
        <w:t xml:space="preserve">bis dahin </w:t>
      </w:r>
      <w:r>
        <w:rPr>
          <w:rFonts w:ascii="Times New Roman" w:hAnsi="Times New Roman" w:cs="Times New Roman"/>
          <w:sz w:val="24"/>
          <w:szCs w:val="24"/>
        </w:rPr>
        <w:t>im Glauben an Jesus Christus steht, der kann die Entwicklungen der Zeit mit wachem Blick</w:t>
      </w:r>
      <w:r w:rsidR="00447EBB">
        <w:rPr>
          <w:rFonts w:ascii="Times New Roman" w:hAnsi="Times New Roman" w:cs="Times New Roman"/>
          <w:sz w:val="24"/>
          <w:szCs w:val="24"/>
        </w:rPr>
        <w:t>,</w:t>
      </w:r>
      <w:r>
        <w:rPr>
          <w:rFonts w:ascii="Times New Roman" w:hAnsi="Times New Roman" w:cs="Times New Roman"/>
          <w:sz w:val="24"/>
          <w:szCs w:val="24"/>
        </w:rPr>
        <w:t xml:space="preserve"> auch mit Sorge</w:t>
      </w:r>
      <w:r w:rsidR="00447EBB">
        <w:rPr>
          <w:rFonts w:ascii="Times New Roman" w:hAnsi="Times New Roman" w:cs="Times New Roman"/>
          <w:sz w:val="24"/>
          <w:szCs w:val="24"/>
        </w:rPr>
        <w:t xml:space="preserve"> und Fürbitte</w:t>
      </w:r>
      <w:r>
        <w:rPr>
          <w:rFonts w:ascii="Times New Roman" w:hAnsi="Times New Roman" w:cs="Times New Roman"/>
          <w:sz w:val="24"/>
          <w:szCs w:val="24"/>
        </w:rPr>
        <w:t>, aber doch auch mit einer guten Portion Gelassenheit zur Kenntnis nehmen</w:t>
      </w:r>
      <w:r w:rsidR="00447EBB">
        <w:rPr>
          <w:rFonts w:ascii="Times New Roman" w:hAnsi="Times New Roman" w:cs="Times New Roman"/>
          <w:sz w:val="24"/>
          <w:szCs w:val="24"/>
        </w:rPr>
        <w:t xml:space="preserve">. Wie viele unserer lieben Alten </w:t>
      </w:r>
      <w:r w:rsidR="003D3C2F">
        <w:rPr>
          <w:rFonts w:ascii="Times New Roman" w:hAnsi="Times New Roman" w:cs="Times New Roman"/>
          <w:sz w:val="24"/>
          <w:szCs w:val="24"/>
        </w:rPr>
        <w:t xml:space="preserve">mit einer vor-bildlichen Ruhe im Glauben auf ihr Ende zugegangen sind, so lenke Gottes Geist auch unseren Glauben. </w:t>
      </w:r>
      <w:r w:rsidR="008D17DF">
        <w:rPr>
          <w:rFonts w:ascii="Times New Roman" w:hAnsi="Times New Roman" w:cs="Times New Roman"/>
          <w:sz w:val="24"/>
          <w:szCs w:val="24"/>
        </w:rPr>
        <w:t>Amen.</w:t>
      </w:r>
    </w:p>
    <w:p w14:paraId="1ECC3E79" w14:textId="139C73C0" w:rsidR="003D3C2F" w:rsidRDefault="003D3C2F" w:rsidP="008D17DF">
      <w:pPr>
        <w:spacing w:after="120"/>
        <w:jc w:val="both"/>
        <w:rPr>
          <w:rFonts w:ascii="Times New Roman" w:hAnsi="Times New Roman" w:cs="Times New Roman"/>
          <w:sz w:val="24"/>
          <w:szCs w:val="24"/>
        </w:rPr>
      </w:pPr>
      <w:r>
        <w:rPr>
          <w:rFonts w:ascii="Times New Roman" w:hAnsi="Times New Roman" w:cs="Times New Roman"/>
          <w:sz w:val="24"/>
          <w:szCs w:val="24"/>
        </w:rPr>
        <w:t>FÜRBITTEN</w:t>
      </w:r>
      <w:r w:rsidR="00DA39FE">
        <w:rPr>
          <w:rFonts w:ascii="Times New Roman" w:hAnsi="Times New Roman" w:cs="Times New Roman"/>
          <w:sz w:val="24"/>
          <w:szCs w:val="24"/>
        </w:rPr>
        <w:t>h</w:t>
      </w:r>
    </w:p>
    <w:p w14:paraId="766EC033" w14:textId="77777777"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11D04B68" w14:textId="77777777" w:rsidR="00831A0D" w:rsidRDefault="00831A0D" w:rsidP="00232A6F">
      <w:pPr>
        <w:spacing w:after="120"/>
        <w:jc w:val="both"/>
        <w:rPr>
          <w:rFonts w:ascii="Times New Roman" w:hAnsi="Times New Roman" w:cs="Times New Roman"/>
          <w:sz w:val="24"/>
          <w:szCs w:val="24"/>
        </w:rPr>
      </w:pPr>
    </w:p>
    <w:p w14:paraId="7EE99764"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5325"/>
    <w:multiLevelType w:val="hybridMultilevel"/>
    <w:tmpl w:val="80968B54"/>
    <w:lvl w:ilvl="0" w:tplc="48A08F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ED"/>
    <w:rsid w:val="00083897"/>
    <w:rsid w:val="0009305F"/>
    <w:rsid w:val="001C680D"/>
    <w:rsid w:val="00232A6F"/>
    <w:rsid w:val="00324FD7"/>
    <w:rsid w:val="00351E51"/>
    <w:rsid w:val="003B7C23"/>
    <w:rsid w:val="003D3C2F"/>
    <w:rsid w:val="00401363"/>
    <w:rsid w:val="00447EBB"/>
    <w:rsid w:val="0045486F"/>
    <w:rsid w:val="00504698"/>
    <w:rsid w:val="005A57AF"/>
    <w:rsid w:val="005A753A"/>
    <w:rsid w:val="006C479D"/>
    <w:rsid w:val="006F4FDA"/>
    <w:rsid w:val="00831A0D"/>
    <w:rsid w:val="00873ECA"/>
    <w:rsid w:val="008D17DF"/>
    <w:rsid w:val="009E030D"/>
    <w:rsid w:val="00A9004B"/>
    <w:rsid w:val="00C14EEB"/>
    <w:rsid w:val="00D73A52"/>
    <w:rsid w:val="00DA39FE"/>
    <w:rsid w:val="00E24279"/>
    <w:rsid w:val="00ED4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D09B"/>
  <w15:chartTrackingRefBased/>
  <w15:docId w15:val="{23B20DAF-C331-42E5-9771-83BB126F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2020-11-05T09:23:00Z</dcterms:created>
  <dcterms:modified xsi:type="dcterms:W3CDTF">2020-11-06T10:07:00Z</dcterms:modified>
</cp:coreProperties>
</file>