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3B30" w14:textId="77777777" w:rsidR="007A27A0"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7A27A0">
        <w:rPr>
          <w:rFonts w:ascii="Times New Roman" w:hAnsi="Times New Roman" w:cs="Times New Roman"/>
          <w:i/>
          <w:sz w:val="20"/>
          <w:szCs w:val="20"/>
        </w:rPr>
        <w:t xml:space="preserve">Ostersonntag </w:t>
      </w:r>
      <w:r w:rsidRPr="00232A6F">
        <w:rPr>
          <w:rFonts w:ascii="Times New Roman" w:hAnsi="Times New Roman" w:cs="Times New Roman"/>
          <w:i/>
          <w:sz w:val="20"/>
          <w:szCs w:val="20"/>
        </w:rPr>
        <w:t xml:space="preserve">in der Salemskirche in Tarmstedt </w:t>
      </w:r>
    </w:p>
    <w:p w14:paraId="6D419F46" w14:textId="14ADA121"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7A27A0">
        <w:rPr>
          <w:rFonts w:ascii="Times New Roman" w:hAnsi="Times New Roman" w:cs="Times New Roman"/>
          <w:i/>
          <w:sz w:val="20"/>
          <w:szCs w:val="20"/>
        </w:rPr>
        <w:t xml:space="preserve"> 17. April 2022</w:t>
      </w:r>
    </w:p>
    <w:p w14:paraId="09882D9B"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84A3972" w14:textId="7C37E789"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7A27A0">
        <w:rPr>
          <w:rFonts w:ascii="Times New Roman" w:hAnsi="Times New Roman" w:cs="Times New Roman"/>
          <w:sz w:val="24"/>
          <w:szCs w:val="24"/>
        </w:rPr>
        <w:t>Die Predigt untersteht dem Ostergeschichte nach Markus, die wir als Evangelium gehört haben.</w:t>
      </w:r>
    </w:p>
    <w:p w14:paraId="7661BA2F" w14:textId="77777777" w:rsidR="002C44C3" w:rsidRDefault="007A27A0" w:rsidP="007A27A0">
      <w:pPr>
        <w:spacing w:after="0"/>
        <w:ind w:left="993" w:hanging="426"/>
        <w:jc w:val="both"/>
        <w:rPr>
          <w:rFonts w:ascii="AR CENA" w:hAnsi="AR CENA" w:cs="Times New Roman"/>
          <w:bCs/>
          <w:iCs/>
          <w:sz w:val="24"/>
          <w:szCs w:val="24"/>
        </w:rPr>
      </w:pPr>
      <w:r>
        <w:rPr>
          <w:rFonts w:ascii="AR CENA" w:hAnsi="AR CENA" w:cs="Times New Roman"/>
          <w:bCs/>
          <w:iCs/>
          <w:sz w:val="24"/>
          <w:szCs w:val="24"/>
        </w:rPr>
        <w:t>(1)</w:t>
      </w:r>
      <w:r>
        <w:rPr>
          <w:rFonts w:ascii="AR CENA" w:hAnsi="AR CENA" w:cs="Times New Roman"/>
          <w:bCs/>
          <w:iCs/>
          <w:sz w:val="24"/>
          <w:szCs w:val="24"/>
        </w:rPr>
        <w:tab/>
        <w:t>Als der Sabbat vergangen war,</w:t>
      </w:r>
    </w:p>
    <w:p w14:paraId="2A6D4089" w14:textId="77777777" w:rsidR="002C44C3" w:rsidRDefault="007A27A0" w:rsidP="002C44C3">
      <w:pPr>
        <w:spacing w:after="0"/>
        <w:ind w:left="993"/>
        <w:jc w:val="both"/>
        <w:rPr>
          <w:rFonts w:ascii="AR CENA" w:hAnsi="AR CENA" w:cs="Times New Roman"/>
          <w:bCs/>
          <w:iCs/>
          <w:sz w:val="24"/>
          <w:szCs w:val="24"/>
        </w:rPr>
      </w:pPr>
      <w:r>
        <w:rPr>
          <w:rFonts w:ascii="AR CENA" w:hAnsi="AR CENA" w:cs="Times New Roman"/>
          <w:bCs/>
          <w:iCs/>
          <w:sz w:val="24"/>
          <w:szCs w:val="24"/>
        </w:rPr>
        <w:t>kauften Maria Magdalena und Maria, die Mutter des</w:t>
      </w:r>
      <w:r w:rsidR="001D145D">
        <w:rPr>
          <w:rFonts w:ascii="AR CENA" w:hAnsi="AR CENA" w:cs="Times New Roman"/>
          <w:bCs/>
          <w:iCs/>
          <w:sz w:val="24"/>
          <w:szCs w:val="24"/>
        </w:rPr>
        <w:t xml:space="preserve"> </w:t>
      </w:r>
      <w:r>
        <w:rPr>
          <w:rFonts w:ascii="AR CENA" w:hAnsi="AR CENA" w:cs="Times New Roman"/>
          <w:bCs/>
          <w:iCs/>
          <w:sz w:val="24"/>
          <w:szCs w:val="24"/>
        </w:rPr>
        <w:t xml:space="preserve">Jakobus, </w:t>
      </w:r>
      <w:r w:rsidR="002C44C3">
        <w:rPr>
          <w:rFonts w:ascii="AR CENA" w:hAnsi="AR CENA" w:cs="Times New Roman"/>
          <w:bCs/>
          <w:iCs/>
          <w:sz w:val="24"/>
          <w:szCs w:val="24"/>
        </w:rPr>
        <w:t>u</w:t>
      </w:r>
      <w:r>
        <w:rPr>
          <w:rFonts w:ascii="AR CENA" w:hAnsi="AR CENA" w:cs="Times New Roman"/>
          <w:bCs/>
          <w:iCs/>
          <w:sz w:val="24"/>
          <w:szCs w:val="24"/>
        </w:rPr>
        <w:t>nd Sa</w:t>
      </w:r>
      <w:r w:rsidR="001D145D">
        <w:rPr>
          <w:rFonts w:ascii="AR CENA" w:hAnsi="AR CENA" w:cs="Times New Roman"/>
          <w:bCs/>
          <w:iCs/>
          <w:sz w:val="24"/>
          <w:szCs w:val="24"/>
        </w:rPr>
        <w:t>l</w:t>
      </w:r>
      <w:r>
        <w:rPr>
          <w:rFonts w:ascii="AR CENA" w:hAnsi="AR CENA" w:cs="Times New Roman"/>
          <w:bCs/>
          <w:iCs/>
          <w:sz w:val="24"/>
          <w:szCs w:val="24"/>
        </w:rPr>
        <w:t>ome wohlriechende Öle,</w:t>
      </w:r>
    </w:p>
    <w:p w14:paraId="7C43CDEC" w14:textId="617D9941" w:rsidR="007A27A0" w:rsidRDefault="007A27A0" w:rsidP="002C44C3">
      <w:pPr>
        <w:spacing w:after="0"/>
        <w:ind w:left="993"/>
        <w:jc w:val="both"/>
        <w:rPr>
          <w:rFonts w:ascii="AR CENA" w:hAnsi="AR CENA" w:cs="Times New Roman"/>
          <w:bCs/>
          <w:iCs/>
          <w:sz w:val="24"/>
          <w:szCs w:val="24"/>
        </w:rPr>
      </w:pPr>
      <w:proofErr w:type="gramStart"/>
      <w:r>
        <w:rPr>
          <w:rFonts w:ascii="AR CENA" w:hAnsi="AR CENA" w:cs="Times New Roman"/>
          <w:bCs/>
          <w:iCs/>
          <w:sz w:val="24"/>
          <w:szCs w:val="24"/>
        </w:rPr>
        <w:t>um hinzugehen</w:t>
      </w:r>
      <w:proofErr w:type="gramEnd"/>
      <w:r>
        <w:rPr>
          <w:rFonts w:ascii="AR CENA" w:hAnsi="AR CENA" w:cs="Times New Roman"/>
          <w:bCs/>
          <w:iCs/>
          <w:sz w:val="24"/>
          <w:szCs w:val="24"/>
        </w:rPr>
        <w:t xml:space="preserve"> und den Leichnam Jesu zu salben</w:t>
      </w:r>
      <w:r w:rsidR="0009305F" w:rsidRPr="007A27A0">
        <w:rPr>
          <w:rFonts w:ascii="AR CENA" w:hAnsi="AR CENA" w:cs="Times New Roman"/>
          <w:bCs/>
          <w:iCs/>
          <w:sz w:val="24"/>
          <w:szCs w:val="24"/>
        </w:rPr>
        <w:t>.</w:t>
      </w:r>
    </w:p>
    <w:p w14:paraId="6101CDFA" w14:textId="3C518D27" w:rsidR="002C44C3" w:rsidRDefault="007A27A0" w:rsidP="007A27A0">
      <w:pPr>
        <w:spacing w:after="0"/>
        <w:ind w:left="993" w:hanging="426"/>
        <w:jc w:val="both"/>
        <w:rPr>
          <w:rFonts w:ascii="AR CENA" w:hAnsi="AR CENA" w:cs="Times New Roman"/>
          <w:iCs/>
          <w:sz w:val="24"/>
          <w:szCs w:val="24"/>
        </w:rPr>
      </w:pPr>
      <w:r>
        <w:rPr>
          <w:rFonts w:ascii="AR CENA" w:hAnsi="AR CENA" w:cs="Times New Roman"/>
          <w:iCs/>
          <w:sz w:val="24"/>
          <w:szCs w:val="24"/>
        </w:rPr>
        <w:t>(2)</w:t>
      </w:r>
      <w:r>
        <w:rPr>
          <w:rFonts w:ascii="AR CENA" w:hAnsi="AR CENA" w:cs="Times New Roman"/>
          <w:iCs/>
          <w:sz w:val="24"/>
          <w:szCs w:val="24"/>
        </w:rPr>
        <w:tab/>
        <w:t>Und sie kamen zum Grab am ersten Tag der Woche,</w:t>
      </w:r>
    </w:p>
    <w:p w14:paraId="628AB5B6" w14:textId="219B61C0" w:rsidR="0009305F" w:rsidRDefault="007A27A0" w:rsidP="002C44C3">
      <w:pPr>
        <w:spacing w:after="0"/>
        <w:ind w:left="993"/>
        <w:jc w:val="both"/>
        <w:rPr>
          <w:rFonts w:ascii="AR CENA" w:hAnsi="AR CENA" w:cs="Times New Roman"/>
          <w:iCs/>
          <w:sz w:val="24"/>
          <w:szCs w:val="24"/>
        </w:rPr>
      </w:pPr>
      <w:r>
        <w:rPr>
          <w:rFonts w:ascii="AR CENA" w:hAnsi="AR CENA" w:cs="Times New Roman"/>
          <w:iCs/>
          <w:sz w:val="24"/>
          <w:szCs w:val="24"/>
        </w:rPr>
        <w:t>sehr früh, als die Sonne aufging.</w:t>
      </w:r>
    </w:p>
    <w:p w14:paraId="301A592A" w14:textId="77777777" w:rsidR="002C44C3" w:rsidRDefault="007A27A0" w:rsidP="007A27A0">
      <w:pPr>
        <w:spacing w:after="0"/>
        <w:ind w:left="993" w:hanging="426"/>
        <w:jc w:val="both"/>
        <w:rPr>
          <w:rFonts w:ascii="AR CENA" w:hAnsi="AR CENA" w:cs="Times New Roman"/>
          <w:iCs/>
          <w:sz w:val="24"/>
          <w:szCs w:val="24"/>
        </w:rPr>
      </w:pPr>
      <w:r>
        <w:rPr>
          <w:rFonts w:ascii="AR CENA" w:hAnsi="AR CENA" w:cs="Times New Roman"/>
          <w:iCs/>
          <w:sz w:val="24"/>
          <w:szCs w:val="24"/>
        </w:rPr>
        <w:t>(3)</w:t>
      </w:r>
      <w:r>
        <w:rPr>
          <w:rFonts w:ascii="AR CENA" w:hAnsi="AR CENA" w:cs="Times New Roman"/>
          <w:iCs/>
          <w:sz w:val="24"/>
          <w:szCs w:val="24"/>
        </w:rPr>
        <w:tab/>
        <w:t>Und sie sprachen untereinander:</w:t>
      </w:r>
    </w:p>
    <w:p w14:paraId="6F47698B" w14:textId="69E5CDF0" w:rsidR="007A27A0" w:rsidRDefault="007A27A0" w:rsidP="002C44C3">
      <w:pPr>
        <w:spacing w:after="0"/>
        <w:ind w:left="993"/>
        <w:jc w:val="both"/>
        <w:rPr>
          <w:rFonts w:ascii="AR CENA" w:hAnsi="AR CENA" w:cs="Times New Roman"/>
          <w:iCs/>
          <w:sz w:val="24"/>
          <w:szCs w:val="24"/>
        </w:rPr>
      </w:pPr>
      <w:r>
        <w:rPr>
          <w:rFonts w:ascii="AR CENA" w:hAnsi="AR CENA" w:cs="Times New Roman"/>
          <w:iCs/>
          <w:sz w:val="24"/>
          <w:szCs w:val="24"/>
        </w:rPr>
        <w:t>Wer wälzt uns den Stein von des Grabes Tür?</w:t>
      </w:r>
    </w:p>
    <w:p w14:paraId="42826EC5" w14:textId="77777777" w:rsidR="002C44C3" w:rsidRDefault="007A27A0" w:rsidP="007A27A0">
      <w:pPr>
        <w:spacing w:after="0"/>
        <w:ind w:left="993" w:hanging="426"/>
        <w:jc w:val="both"/>
        <w:rPr>
          <w:rFonts w:ascii="AR CENA" w:hAnsi="AR CENA" w:cs="Times New Roman"/>
          <w:iCs/>
          <w:sz w:val="24"/>
          <w:szCs w:val="24"/>
        </w:rPr>
      </w:pPr>
      <w:r>
        <w:rPr>
          <w:rFonts w:ascii="AR CENA" w:hAnsi="AR CENA" w:cs="Times New Roman"/>
          <w:iCs/>
          <w:sz w:val="24"/>
          <w:szCs w:val="24"/>
        </w:rPr>
        <w:t>(4)</w:t>
      </w:r>
      <w:r>
        <w:rPr>
          <w:rFonts w:ascii="AR CENA" w:hAnsi="AR CENA" w:cs="Times New Roman"/>
          <w:iCs/>
          <w:sz w:val="24"/>
          <w:szCs w:val="24"/>
        </w:rPr>
        <w:tab/>
        <w:t xml:space="preserve">Und </w:t>
      </w:r>
      <w:r w:rsidR="001D145D">
        <w:rPr>
          <w:rFonts w:ascii="AR CENA" w:hAnsi="AR CENA" w:cs="Times New Roman"/>
          <w:iCs/>
          <w:sz w:val="24"/>
          <w:szCs w:val="24"/>
        </w:rPr>
        <w:t>sie sahen hin und wurden gewahr,</w:t>
      </w:r>
    </w:p>
    <w:p w14:paraId="5D7CBE87" w14:textId="20E05FD3" w:rsidR="007A27A0"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dass der Stein weggewälzt war, denn er war sehr groß.</w:t>
      </w:r>
    </w:p>
    <w:p w14:paraId="61E923FF" w14:textId="53C2F521" w:rsidR="001D145D" w:rsidRDefault="001D145D" w:rsidP="007A27A0">
      <w:pPr>
        <w:spacing w:after="0"/>
        <w:ind w:left="993" w:hanging="426"/>
        <w:jc w:val="both"/>
        <w:rPr>
          <w:rFonts w:ascii="AR CENA" w:hAnsi="AR CENA" w:cs="Times New Roman"/>
          <w:iCs/>
          <w:sz w:val="24"/>
          <w:szCs w:val="24"/>
        </w:rPr>
      </w:pPr>
      <w:r>
        <w:rPr>
          <w:rFonts w:ascii="AR CENA" w:hAnsi="AR CENA" w:cs="Times New Roman"/>
          <w:iCs/>
          <w:sz w:val="24"/>
          <w:szCs w:val="24"/>
        </w:rPr>
        <w:t>(5)</w:t>
      </w:r>
      <w:r>
        <w:rPr>
          <w:rFonts w:ascii="AR CENA" w:hAnsi="AR CENA" w:cs="Times New Roman"/>
          <w:iCs/>
          <w:sz w:val="24"/>
          <w:szCs w:val="24"/>
        </w:rPr>
        <w:tab/>
        <w:t>Und sie gingen hinein in das Grab und sahen einen Jüngling zur rechten Hand sitzen, der hatte ein langes weißes Gewand an, und sie entsetzten sich.</w:t>
      </w:r>
    </w:p>
    <w:p w14:paraId="46F0ABC4" w14:textId="77777777" w:rsidR="002C44C3" w:rsidRDefault="001D145D" w:rsidP="007A27A0">
      <w:pPr>
        <w:spacing w:after="0"/>
        <w:ind w:left="993" w:hanging="426"/>
        <w:jc w:val="both"/>
        <w:rPr>
          <w:rFonts w:ascii="AR CENA" w:hAnsi="AR CENA" w:cs="Times New Roman"/>
          <w:iCs/>
          <w:sz w:val="24"/>
          <w:szCs w:val="24"/>
        </w:rPr>
      </w:pPr>
      <w:r>
        <w:rPr>
          <w:rFonts w:ascii="AR CENA" w:hAnsi="AR CENA" w:cs="Times New Roman"/>
          <w:iCs/>
          <w:sz w:val="24"/>
          <w:szCs w:val="24"/>
        </w:rPr>
        <w:t>(6)</w:t>
      </w:r>
      <w:r>
        <w:rPr>
          <w:rFonts w:ascii="AR CENA" w:hAnsi="AR CENA" w:cs="Times New Roman"/>
          <w:iCs/>
          <w:sz w:val="24"/>
          <w:szCs w:val="24"/>
        </w:rPr>
        <w:tab/>
        <w:t>Er aber sprach zu ihnen: Entsetzt euch nicht!</w:t>
      </w:r>
    </w:p>
    <w:p w14:paraId="2D09CA39" w14:textId="77777777" w:rsidR="002C44C3"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Ihr sucht Jesus von Nazareth, den Gekreuzigten.</w:t>
      </w:r>
    </w:p>
    <w:p w14:paraId="6C3A52E6" w14:textId="77777777" w:rsidR="002C44C3"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Er ist auferweckt worden, er ist nicht hier.</w:t>
      </w:r>
    </w:p>
    <w:p w14:paraId="7942C362" w14:textId="148B346C" w:rsidR="001D145D"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Sieht die Stätte, wo sie hinlegten.</w:t>
      </w:r>
    </w:p>
    <w:p w14:paraId="4C6FB2D1" w14:textId="77777777" w:rsidR="002C44C3" w:rsidRDefault="001D145D" w:rsidP="007A27A0">
      <w:pPr>
        <w:spacing w:after="0"/>
        <w:ind w:left="993" w:hanging="426"/>
        <w:jc w:val="both"/>
        <w:rPr>
          <w:rFonts w:ascii="AR CENA" w:hAnsi="AR CENA" w:cs="Times New Roman"/>
          <w:iCs/>
          <w:sz w:val="24"/>
          <w:szCs w:val="24"/>
        </w:rPr>
      </w:pPr>
      <w:r>
        <w:rPr>
          <w:rFonts w:ascii="AR CENA" w:hAnsi="AR CENA" w:cs="Times New Roman"/>
          <w:iCs/>
          <w:sz w:val="24"/>
          <w:szCs w:val="24"/>
        </w:rPr>
        <w:t>(7)</w:t>
      </w:r>
      <w:r>
        <w:rPr>
          <w:rFonts w:ascii="AR CENA" w:hAnsi="AR CENA" w:cs="Times New Roman"/>
          <w:iCs/>
          <w:sz w:val="24"/>
          <w:szCs w:val="24"/>
        </w:rPr>
        <w:tab/>
        <w:t>Geht aber hin und sagt seinen Jüngern und Petrus,</w:t>
      </w:r>
    </w:p>
    <w:p w14:paraId="3A6C34F2" w14:textId="77777777" w:rsidR="002C44C3"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dass er vor euch hingeht nach Galiläa;</w:t>
      </w:r>
    </w:p>
    <w:p w14:paraId="12417C09" w14:textId="4FF9BA48" w:rsidR="001D145D"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da werdet ihr ihn sehen, wie er gesagt hat.</w:t>
      </w:r>
    </w:p>
    <w:p w14:paraId="4B7A1EBE" w14:textId="77777777" w:rsidR="002C44C3" w:rsidRDefault="001D145D" w:rsidP="007A27A0">
      <w:pPr>
        <w:spacing w:after="0"/>
        <w:ind w:left="993" w:hanging="426"/>
        <w:jc w:val="both"/>
        <w:rPr>
          <w:rFonts w:ascii="AR CENA" w:hAnsi="AR CENA" w:cs="Times New Roman"/>
          <w:iCs/>
          <w:sz w:val="24"/>
          <w:szCs w:val="24"/>
        </w:rPr>
      </w:pPr>
      <w:r>
        <w:rPr>
          <w:rFonts w:ascii="AR CENA" w:hAnsi="AR CENA" w:cs="Times New Roman"/>
          <w:iCs/>
          <w:sz w:val="24"/>
          <w:szCs w:val="24"/>
        </w:rPr>
        <w:t>(8)</w:t>
      </w:r>
      <w:r>
        <w:rPr>
          <w:rFonts w:ascii="AR CENA" w:hAnsi="AR CENA" w:cs="Times New Roman"/>
          <w:iCs/>
          <w:sz w:val="24"/>
          <w:szCs w:val="24"/>
        </w:rPr>
        <w:tab/>
        <w:t>Und sie gingen hinaus und flohen von dem Grab;</w:t>
      </w:r>
    </w:p>
    <w:p w14:paraId="529BFBFC" w14:textId="77777777" w:rsidR="002C44C3"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denn Zittern und Entsetzen hatte sie ergriffen.</w:t>
      </w:r>
    </w:p>
    <w:p w14:paraId="4B3A50A0" w14:textId="77777777" w:rsidR="002C44C3" w:rsidRDefault="001D145D" w:rsidP="002C44C3">
      <w:pPr>
        <w:spacing w:after="0"/>
        <w:ind w:left="993"/>
        <w:jc w:val="both"/>
        <w:rPr>
          <w:rFonts w:ascii="AR CENA" w:hAnsi="AR CENA" w:cs="Times New Roman"/>
          <w:iCs/>
          <w:sz w:val="24"/>
          <w:szCs w:val="24"/>
        </w:rPr>
      </w:pPr>
      <w:r>
        <w:rPr>
          <w:rFonts w:ascii="AR CENA" w:hAnsi="AR CENA" w:cs="Times New Roman"/>
          <w:iCs/>
          <w:sz w:val="24"/>
          <w:szCs w:val="24"/>
        </w:rPr>
        <w:t>Und sie sagten niemand etwas; denn sie fürchteten sich.</w:t>
      </w:r>
    </w:p>
    <w:p w14:paraId="1BFDB772" w14:textId="451ED766" w:rsidR="001D145D" w:rsidRPr="007A27A0" w:rsidRDefault="001D145D" w:rsidP="002C44C3">
      <w:pPr>
        <w:spacing w:after="0"/>
        <w:ind w:left="993"/>
        <w:jc w:val="right"/>
        <w:rPr>
          <w:rFonts w:ascii="AR CENA" w:hAnsi="AR CENA" w:cs="Times New Roman"/>
          <w:iCs/>
          <w:sz w:val="24"/>
          <w:szCs w:val="24"/>
        </w:rPr>
      </w:pPr>
      <w:r>
        <w:rPr>
          <w:rFonts w:ascii="AR CENA" w:hAnsi="AR CENA" w:cs="Times New Roman"/>
          <w:iCs/>
          <w:sz w:val="24"/>
          <w:szCs w:val="24"/>
        </w:rPr>
        <w:tab/>
      </w:r>
      <w:r>
        <w:rPr>
          <w:rFonts w:ascii="AR CENA" w:hAnsi="AR CENA" w:cs="Times New Roman"/>
          <w:iCs/>
          <w:sz w:val="24"/>
          <w:szCs w:val="24"/>
        </w:rPr>
        <w:tab/>
      </w:r>
      <w:r>
        <w:rPr>
          <w:rFonts w:ascii="Times New Roman" w:hAnsi="Times New Roman" w:cs="Times New Roman"/>
          <w:i/>
          <w:sz w:val="20"/>
          <w:szCs w:val="20"/>
        </w:rPr>
        <w:t>Markus 16,1-</w:t>
      </w:r>
      <w:r>
        <w:rPr>
          <w:rFonts w:ascii="Times New Roman" w:hAnsi="Times New Roman" w:cs="Times New Roman"/>
          <w:i/>
          <w:sz w:val="20"/>
          <w:szCs w:val="20"/>
        </w:rPr>
        <w:t>8</w:t>
      </w:r>
    </w:p>
    <w:p w14:paraId="3F88E16F" w14:textId="77777777" w:rsidR="00232A6F" w:rsidRDefault="00232A6F" w:rsidP="001D145D">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13D3845"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24A4537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53D85B2" w14:textId="77777777" w:rsidR="00417285" w:rsidRDefault="00417285" w:rsidP="00417285">
      <w:pPr>
        <w:spacing w:after="0"/>
        <w:jc w:val="both"/>
        <w:rPr>
          <w:rFonts w:ascii="Times New Roman" w:hAnsi="Times New Roman" w:cs="Times New Roman"/>
          <w:sz w:val="24"/>
          <w:szCs w:val="24"/>
        </w:rPr>
      </w:pPr>
      <w:r w:rsidRPr="00417285">
        <w:rPr>
          <w:rFonts w:ascii="AR CENA" w:hAnsi="AR CENA" w:cs="Times New Roman"/>
          <w:sz w:val="24"/>
          <w:szCs w:val="24"/>
        </w:rPr>
        <w:t>„Und sie sagten niemand etwas, denn sie fürchteten sich.“</w:t>
      </w:r>
      <w:r>
        <w:rPr>
          <w:rFonts w:ascii="Times New Roman" w:hAnsi="Times New Roman" w:cs="Times New Roman"/>
          <w:sz w:val="24"/>
          <w:szCs w:val="24"/>
        </w:rPr>
        <w:t xml:space="preserve"> </w:t>
      </w:r>
    </w:p>
    <w:p w14:paraId="5CD97972" w14:textId="1D82DA74" w:rsidR="00417285" w:rsidRDefault="00417285" w:rsidP="008D17DF">
      <w:pPr>
        <w:spacing w:after="120"/>
        <w:jc w:val="both"/>
        <w:rPr>
          <w:rFonts w:ascii="Times New Roman" w:hAnsi="Times New Roman" w:cs="Times New Roman"/>
          <w:sz w:val="24"/>
          <w:szCs w:val="24"/>
        </w:rPr>
      </w:pPr>
      <w:r>
        <w:rPr>
          <w:rFonts w:ascii="Times New Roman" w:hAnsi="Times New Roman" w:cs="Times New Roman"/>
          <w:sz w:val="24"/>
          <w:szCs w:val="24"/>
        </w:rPr>
        <w:t>Manche Erlebnisse brauchen erstmal Zeit. Zeit zum Verdauen. Da läufst du nicht gleich los und musst das jedem erzählen. Vielleicht weißt du zuerst noch nicht einmal, ob du dich eigentlich freuen sollst oder ärgern oder ob dir mulmig wird. Und wie geht es dir jetzt damit? Ja, das weiß ich auch noch nicht so richtig. Das kann ich dir morgen vielleicht sagen. Ich glaube, ich bin noch etwas durcheinander.</w:t>
      </w:r>
      <w:r w:rsidR="00926910">
        <w:rPr>
          <w:rFonts w:ascii="Times New Roman" w:hAnsi="Times New Roman" w:cs="Times New Roman"/>
          <w:sz w:val="24"/>
          <w:szCs w:val="24"/>
        </w:rPr>
        <w:t xml:space="preserve"> </w:t>
      </w:r>
      <w:r>
        <w:rPr>
          <w:rFonts w:ascii="Times New Roman" w:hAnsi="Times New Roman" w:cs="Times New Roman"/>
          <w:sz w:val="24"/>
          <w:szCs w:val="24"/>
        </w:rPr>
        <w:t xml:space="preserve">Bei welchem </w:t>
      </w:r>
      <w:r w:rsidR="00926910">
        <w:rPr>
          <w:rFonts w:ascii="Times New Roman" w:hAnsi="Times New Roman" w:cs="Times New Roman"/>
          <w:sz w:val="24"/>
          <w:szCs w:val="24"/>
        </w:rPr>
        <w:t>Erlebnis</w:t>
      </w:r>
      <w:r>
        <w:rPr>
          <w:rFonts w:ascii="Times New Roman" w:hAnsi="Times New Roman" w:cs="Times New Roman"/>
          <w:sz w:val="24"/>
          <w:szCs w:val="24"/>
        </w:rPr>
        <w:t xml:space="preserve"> oder welcher Nachricht brauchtest du erst einmal Zeit für dich?</w:t>
      </w:r>
    </w:p>
    <w:p w14:paraId="5C76DE6F" w14:textId="65ED53BE" w:rsidR="00926910" w:rsidRDefault="00926910" w:rsidP="008D17DF">
      <w:pPr>
        <w:spacing w:after="120"/>
        <w:jc w:val="both"/>
        <w:rPr>
          <w:rFonts w:ascii="Times New Roman" w:hAnsi="Times New Roman" w:cs="Times New Roman"/>
          <w:sz w:val="24"/>
          <w:szCs w:val="24"/>
        </w:rPr>
      </w:pPr>
      <w:r>
        <w:rPr>
          <w:rFonts w:ascii="Times New Roman" w:hAnsi="Times New Roman" w:cs="Times New Roman"/>
          <w:sz w:val="24"/>
          <w:szCs w:val="24"/>
        </w:rPr>
        <w:t>Die Ostergeschichte ist auf jeden Fall so ein Ereignis, das Zeit braucht. Und ich finde das absolut angemessen. Der Morgen, an dem der Tod überwunden wird! Das geht nicht mal eben so.</w:t>
      </w:r>
    </w:p>
    <w:p w14:paraId="6162C157" w14:textId="61276A8C" w:rsidR="007412FD" w:rsidRDefault="00926910" w:rsidP="008D17DF">
      <w:pPr>
        <w:spacing w:after="120"/>
        <w:jc w:val="both"/>
        <w:rPr>
          <w:rFonts w:ascii="Times New Roman" w:hAnsi="Times New Roman" w:cs="Times New Roman"/>
          <w:sz w:val="24"/>
          <w:szCs w:val="24"/>
        </w:rPr>
      </w:pPr>
      <w:r>
        <w:rPr>
          <w:rFonts w:ascii="Times New Roman" w:hAnsi="Times New Roman" w:cs="Times New Roman"/>
          <w:sz w:val="24"/>
          <w:szCs w:val="24"/>
        </w:rPr>
        <w:t>Drei Frauen bekommen am Grab von einem jungen Mann gesagt: „Entsetzt euch nicht!“ Ja, das sagst du so! Sie sollen sich nicht fürchten, aber</w:t>
      </w:r>
      <w:r w:rsidR="007412FD">
        <w:rPr>
          <w:rFonts w:ascii="Times New Roman" w:hAnsi="Times New Roman" w:cs="Times New Roman"/>
          <w:sz w:val="24"/>
          <w:szCs w:val="24"/>
        </w:rPr>
        <w:t xml:space="preserve"> in vier kurzen Versen in der kleinen Geschichte fallen</w:t>
      </w:r>
      <w:r>
        <w:rPr>
          <w:rFonts w:ascii="Times New Roman" w:hAnsi="Times New Roman" w:cs="Times New Roman"/>
          <w:sz w:val="24"/>
          <w:szCs w:val="24"/>
        </w:rPr>
        <w:t xml:space="preserve"> 6x </w:t>
      </w:r>
      <w:r w:rsidR="007412FD">
        <w:rPr>
          <w:rFonts w:ascii="Times New Roman" w:hAnsi="Times New Roman" w:cs="Times New Roman"/>
          <w:sz w:val="24"/>
          <w:szCs w:val="24"/>
        </w:rPr>
        <w:t xml:space="preserve">Worte wie Entsetzen, Furcht, Zittern und Flucht. Die Frauen sollen den Jüngern von der Auferstehung erzählen und dass er ihnen in Galiläa begegnen wird. Aus der Furcht soll ein Erzählen und Berichten und am Ende Freude werden. Aber das braucht etwas Zeit. </w:t>
      </w:r>
      <w:r w:rsidR="007412FD" w:rsidRPr="007412FD">
        <w:rPr>
          <w:rFonts w:ascii="AR CENA" w:hAnsi="AR CENA" w:cs="Times New Roman"/>
          <w:sz w:val="24"/>
          <w:szCs w:val="24"/>
        </w:rPr>
        <w:t>„Sie sagten niemand etwas, denn sie fürchteten sich.“</w:t>
      </w:r>
      <w:r w:rsidR="007412FD">
        <w:rPr>
          <w:rFonts w:ascii="Times New Roman" w:hAnsi="Times New Roman" w:cs="Times New Roman"/>
          <w:sz w:val="24"/>
          <w:szCs w:val="24"/>
        </w:rPr>
        <w:t xml:space="preserve"> Wörtlich heißt es sogar: </w:t>
      </w:r>
      <w:r w:rsidR="007412FD" w:rsidRPr="007412FD">
        <w:rPr>
          <w:rFonts w:ascii="AR CENA" w:hAnsi="AR CENA" w:cs="Times New Roman"/>
          <w:sz w:val="24"/>
          <w:szCs w:val="24"/>
        </w:rPr>
        <w:t>„Sie sagten zu niemandem nichts.“</w:t>
      </w:r>
      <w:r w:rsidR="007412FD">
        <w:rPr>
          <w:rFonts w:ascii="Times New Roman" w:hAnsi="Times New Roman" w:cs="Times New Roman"/>
          <w:sz w:val="24"/>
          <w:szCs w:val="24"/>
        </w:rPr>
        <w:t xml:space="preserve"> Ich bin ganz bei den drei Frauen am Ostermorgen. Du auch?</w:t>
      </w:r>
    </w:p>
    <w:p w14:paraId="340EC51A" w14:textId="77777777" w:rsidR="00F50829" w:rsidRDefault="002E62C2" w:rsidP="008D17D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Man muss überhaupt vor diesen Frauen den Hut ziehen! Während von den Jüngern nach ihrer Flucht im Garten bei der Gefangennahme Jesu im Markusevangelium nichts mehr zu hören ist außer von Petrus, der Jesus verleugnet, sind diese drei F</w:t>
      </w:r>
      <w:r w:rsidR="00F50829">
        <w:rPr>
          <w:rFonts w:ascii="Times New Roman" w:hAnsi="Times New Roman" w:cs="Times New Roman"/>
          <w:sz w:val="24"/>
          <w:szCs w:val="24"/>
        </w:rPr>
        <w:t xml:space="preserve">rauen bei der Kreuzigung Jesu in einiger Entfernung dabei. Und sie sehen auch zu, als Josef von </w:t>
      </w:r>
      <w:proofErr w:type="spellStart"/>
      <w:r w:rsidR="00F50829">
        <w:rPr>
          <w:rFonts w:ascii="Times New Roman" w:hAnsi="Times New Roman" w:cs="Times New Roman"/>
          <w:sz w:val="24"/>
          <w:szCs w:val="24"/>
        </w:rPr>
        <w:t>Arimathäa</w:t>
      </w:r>
      <w:proofErr w:type="spellEnd"/>
      <w:r w:rsidR="00F50829">
        <w:rPr>
          <w:rFonts w:ascii="Times New Roman" w:hAnsi="Times New Roman" w:cs="Times New Roman"/>
          <w:sz w:val="24"/>
          <w:szCs w:val="24"/>
        </w:rPr>
        <w:t xml:space="preserve"> Jesus beerdigt.</w:t>
      </w:r>
    </w:p>
    <w:p w14:paraId="44E4A503" w14:textId="77777777" w:rsidR="00F50829" w:rsidRDefault="00F5082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Evangelist Markus erzählt mit feinem Sinn, dass es diese Frauen sind, die in den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dunklen Stunden des </w:t>
      </w:r>
      <w:proofErr w:type="spellStart"/>
      <w:r>
        <w:rPr>
          <w:rFonts w:ascii="Times New Roman" w:hAnsi="Times New Roman" w:cs="Times New Roman"/>
          <w:sz w:val="24"/>
          <w:szCs w:val="24"/>
        </w:rPr>
        <w:t>Evange-liums</w:t>
      </w:r>
      <w:proofErr w:type="spellEnd"/>
      <w:r>
        <w:rPr>
          <w:rFonts w:ascii="Times New Roman" w:hAnsi="Times New Roman" w:cs="Times New Roman"/>
          <w:sz w:val="24"/>
          <w:szCs w:val="24"/>
        </w:rPr>
        <w:t xml:space="preserve"> die Treue halten und bei Jesus bleiben. Auch in der Kir-</w:t>
      </w:r>
      <w:proofErr w:type="spellStart"/>
      <w:r>
        <w:rPr>
          <w:rFonts w:ascii="Times New Roman" w:hAnsi="Times New Roman" w:cs="Times New Roman"/>
          <w:sz w:val="24"/>
          <w:szCs w:val="24"/>
        </w:rPr>
        <w:t>chengeschichte</w:t>
      </w:r>
      <w:proofErr w:type="spellEnd"/>
      <w:r>
        <w:rPr>
          <w:rFonts w:ascii="Times New Roman" w:hAnsi="Times New Roman" w:cs="Times New Roman"/>
          <w:sz w:val="24"/>
          <w:szCs w:val="24"/>
        </w:rPr>
        <w:t xml:space="preserve"> und in vielen Gemeinden sind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oft Frauen, die mit ihrer Treue durchtragen und durchhalten.</w:t>
      </w:r>
    </w:p>
    <w:p w14:paraId="49223E0D" w14:textId="77777777" w:rsidR="00DA5DC8" w:rsidRDefault="00F5082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den Sonntagmorgen sind wie verabredet. Der erste Tag der Woche ganz früh. Sie haben sich Salböl besorgt und wollen den Leichnam </w:t>
      </w:r>
      <w:r w:rsidR="00210BC8">
        <w:rPr>
          <w:rFonts w:ascii="Times New Roman" w:hAnsi="Times New Roman" w:cs="Times New Roman"/>
          <w:sz w:val="24"/>
          <w:szCs w:val="24"/>
        </w:rPr>
        <w:t xml:space="preserve">balsamieren. Das ist gute jüdische Sitte. Dass zu diesem Zweck ein Grab geöffnet wird, ist ganz normal. Unter-wegs fragen sie sich, wer ihnen wohl den Stein vom </w:t>
      </w:r>
      <w:proofErr w:type="spellStart"/>
      <w:r w:rsidR="00210BC8">
        <w:rPr>
          <w:rFonts w:ascii="Times New Roman" w:hAnsi="Times New Roman" w:cs="Times New Roman"/>
          <w:sz w:val="24"/>
          <w:szCs w:val="24"/>
        </w:rPr>
        <w:t>Grabein</w:t>
      </w:r>
      <w:proofErr w:type="spellEnd"/>
      <w:r w:rsidR="00210BC8">
        <w:rPr>
          <w:rFonts w:ascii="Times New Roman" w:hAnsi="Times New Roman" w:cs="Times New Roman"/>
          <w:sz w:val="24"/>
          <w:szCs w:val="24"/>
        </w:rPr>
        <w:t>-gang wegrollen kann, aber der ist dann schon beiseite. Diese Erfahrung machen trauernde Menschen bis heute immer wieder: Manchmal haben wir uns Sorgen gemacht – das hat sich wie von selbst ge</w:t>
      </w:r>
      <w:r w:rsidR="00DA5DC8">
        <w:rPr>
          <w:rFonts w:ascii="Times New Roman" w:hAnsi="Times New Roman" w:cs="Times New Roman"/>
          <w:sz w:val="24"/>
          <w:szCs w:val="24"/>
        </w:rPr>
        <w:t>regelt. Da hat auch oft ein ganz anderer seine Fürsorge geübt. Weil das jetzt gebraucht wird.</w:t>
      </w:r>
    </w:p>
    <w:p w14:paraId="06C2BB41" w14:textId="6FE55CED" w:rsidR="007412FD" w:rsidRDefault="00DA5DC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gerät alles durcheinander. Bei der Grablegung erzählt Markus noch: </w:t>
      </w:r>
      <w:r w:rsidRPr="00DA5DC8">
        <w:rPr>
          <w:rFonts w:ascii="AR CENA" w:hAnsi="AR CENA" w:cs="Times New Roman"/>
          <w:sz w:val="24"/>
          <w:szCs w:val="24"/>
        </w:rPr>
        <w:t xml:space="preserve">„Aber Maria von </w:t>
      </w:r>
      <w:proofErr w:type="spellStart"/>
      <w:r w:rsidRPr="00DA5DC8">
        <w:rPr>
          <w:rFonts w:ascii="AR CENA" w:hAnsi="AR CENA" w:cs="Times New Roman"/>
          <w:sz w:val="24"/>
          <w:szCs w:val="24"/>
        </w:rPr>
        <w:t>Magdala</w:t>
      </w:r>
      <w:proofErr w:type="spellEnd"/>
      <w:r w:rsidRPr="00DA5DC8">
        <w:rPr>
          <w:rFonts w:ascii="AR CENA" w:hAnsi="AR CENA" w:cs="Times New Roman"/>
          <w:sz w:val="24"/>
          <w:szCs w:val="24"/>
        </w:rPr>
        <w:t xml:space="preserve"> und Maria, die Mutter des Joses, sahen, wo er hingelegt wurde.“</w:t>
      </w:r>
      <w:r>
        <w:rPr>
          <w:rFonts w:ascii="Times New Roman" w:hAnsi="Times New Roman" w:cs="Times New Roman"/>
          <w:sz w:val="24"/>
          <w:szCs w:val="24"/>
        </w:rPr>
        <w:t xml:space="preserve"> </w:t>
      </w:r>
      <w:r w:rsidR="002E62C2">
        <w:rPr>
          <w:rFonts w:ascii="Times New Roman" w:hAnsi="Times New Roman" w:cs="Times New Roman"/>
          <w:sz w:val="24"/>
          <w:szCs w:val="24"/>
        </w:rPr>
        <w:t xml:space="preserve"> </w:t>
      </w:r>
      <w:r>
        <w:rPr>
          <w:rFonts w:ascii="Times New Roman" w:hAnsi="Times New Roman" w:cs="Times New Roman"/>
          <w:sz w:val="24"/>
          <w:szCs w:val="24"/>
        </w:rPr>
        <w:t xml:space="preserve">Sie wussten ganz genau, wo Jesus seinen Liegeplatz hat. Aber da sitzt ein junger Mann im weiß leuchtenden Gewand. Da wo der Tod war, ist Leben und Licht. </w:t>
      </w:r>
      <w:r w:rsidRPr="00C70AD6">
        <w:rPr>
          <w:rFonts w:ascii="AR CENA" w:hAnsi="AR CENA" w:cs="Times New Roman"/>
          <w:sz w:val="24"/>
          <w:szCs w:val="24"/>
        </w:rPr>
        <w:t>„Und sie entsetzten sich.“</w:t>
      </w:r>
      <w:r>
        <w:rPr>
          <w:rFonts w:ascii="Times New Roman" w:hAnsi="Times New Roman" w:cs="Times New Roman"/>
          <w:sz w:val="24"/>
          <w:szCs w:val="24"/>
        </w:rPr>
        <w:t xml:space="preserve"> Ja, was denn auch anders wohl</w:t>
      </w:r>
      <w:r w:rsidR="00C70AD6">
        <w:rPr>
          <w:rFonts w:ascii="Times New Roman" w:hAnsi="Times New Roman" w:cs="Times New Roman"/>
          <w:sz w:val="24"/>
          <w:szCs w:val="24"/>
        </w:rPr>
        <w:t>!</w:t>
      </w:r>
    </w:p>
    <w:p w14:paraId="4D2AEC1A" w14:textId="6A23D9A4" w:rsidR="00C70AD6" w:rsidRDefault="00C70AD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Du weißt auch, wo der Tod seinen Platz hat. Viele von uns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-binden mit dem Tod ganz bestimmte Orte. Oft sind es Gräber auf dem Friedhof. Da erinnern wir. Da trauern wir. Da soll alles seine Ordnung haben. </w:t>
      </w:r>
    </w:p>
    <w:p w14:paraId="64693F57" w14:textId="4AF5AB6E" w:rsidR="00C70AD6" w:rsidRDefault="00C70AD6" w:rsidP="008D17DF">
      <w:pPr>
        <w:spacing w:after="120"/>
        <w:jc w:val="both"/>
        <w:rPr>
          <w:rFonts w:ascii="Times New Roman" w:hAnsi="Times New Roman" w:cs="Times New Roman"/>
          <w:sz w:val="24"/>
          <w:szCs w:val="24"/>
        </w:rPr>
      </w:pPr>
      <w:r>
        <w:rPr>
          <w:rFonts w:ascii="Times New Roman" w:hAnsi="Times New Roman" w:cs="Times New Roman"/>
          <w:sz w:val="24"/>
          <w:szCs w:val="24"/>
        </w:rPr>
        <w:t>Aber an diesem Morgen bei den Frauen ist nichts in Ordnung. Die Ordnung des Todes ist durchbrochen. Und das macht zuerst Angst und Entsetzen.</w:t>
      </w:r>
      <w:r w:rsidR="00502ADC">
        <w:rPr>
          <w:rFonts w:ascii="Times New Roman" w:hAnsi="Times New Roman" w:cs="Times New Roman"/>
          <w:sz w:val="24"/>
          <w:szCs w:val="24"/>
        </w:rPr>
        <w:t xml:space="preserve"> </w:t>
      </w:r>
      <w:r>
        <w:rPr>
          <w:rFonts w:ascii="Times New Roman" w:hAnsi="Times New Roman" w:cs="Times New Roman"/>
          <w:sz w:val="24"/>
          <w:szCs w:val="24"/>
        </w:rPr>
        <w:t>Aber das wird nicht so bleiben. Gib den Frauen etwas Zeit! Bald werden die Frauen dann doch den Jüngern erzählen, was sie gesehen und gehört haben. Und dann werden die Jünger selbst zum Grab laufen</w:t>
      </w:r>
      <w:r w:rsidR="0029297E">
        <w:rPr>
          <w:rFonts w:ascii="Times New Roman" w:hAnsi="Times New Roman" w:cs="Times New Roman"/>
          <w:sz w:val="24"/>
          <w:szCs w:val="24"/>
        </w:rPr>
        <w:t xml:space="preserve">. Und dann wird Jesus sich auch zeigen. Und dann wird es auch heißen: </w:t>
      </w:r>
      <w:r w:rsidR="0029297E" w:rsidRPr="0029297E">
        <w:rPr>
          <w:rFonts w:ascii="AR CENA" w:hAnsi="AR CENA" w:cs="Times New Roman"/>
          <w:sz w:val="24"/>
          <w:szCs w:val="24"/>
        </w:rPr>
        <w:t>„Da wurden die Jünger froh, dass sie den Herrn sahen.“</w:t>
      </w:r>
      <w:r w:rsidR="0029297E">
        <w:rPr>
          <w:rFonts w:ascii="Times New Roman" w:hAnsi="Times New Roman" w:cs="Times New Roman"/>
          <w:sz w:val="24"/>
          <w:szCs w:val="24"/>
        </w:rPr>
        <w:t xml:space="preserve"> Das kommt.</w:t>
      </w:r>
    </w:p>
    <w:p w14:paraId="4908C9AE" w14:textId="71A6F2E4" w:rsidR="0029297E" w:rsidRDefault="0029297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auf dem Weg von dem Entsetzen und der Furcht und dem Zittern hin zum Glauben und zu der Freude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wichtig ist, das ist die Erinnerung an die Worte, die Jesus gesagt hatte. Jesu Worte schaffen eine Kontinuität von der Zeit vor Ostern und vor dem Kreuz hin zu dem leeren Grab und der Auferstehung. Schon der Engel im Grab sagt zu den Frauen:</w:t>
      </w:r>
    </w:p>
    <w:p w14:paraId="4AF0D5AA" w14:textId="77777777" w:rsidR="00915FDE" w:rsidRDefault="0029297E" w:rsidP="00915FDE">
      <w:pPr>
        <w:spacing w:after="0"/>
        <w:jc w:val="both"/>
        <w:rPr>
          <w:rFonts w:ascii="AR CENA" w:hAnsi="AR CENA" w:cs="Times New Roman"/>
          <w:sz w:val="24"/>
          <w:szCs w:val="24"/>
        </w:rPr>
      </w:pPr>
      <w:r w:rsidRPr="0029297E">
        <w:rPr>
          <w:rFonts w:ascii="AR CENA" w:hAnsi="AR CENA" w:cs="Times New Roman"/>
          <w:sz w:val="24"/>
          <w:szCs w:val="24"/>
        </w:rPr>
        <w:t>„Geht aber hin und sagt seinen Jüngern und Petrus, dass er vor euch hingeht nach Galiläa; da werdet ihr ihn sehen, wie er gesagt hat.“</w:t>
      </w:r>
    </w:p>
    <w:p w14:paraId="2CC0F723" w14:textId="5AB54373" w:rsidR="0029297E" w:rsidRDefault="0029297E" w:rsidP="008D17DF">
      <w:pPr>
        <w:spacing w:after="120"/>
        <w:jc w:val="both"/>
        <w:rPr>
          <w:rFonts w:ascii="Times New Roman" w:hAnsi="Times New Roman" w:cs="Times New Roman"/>
          <w:sz w:val="24"/>
          <w:szCs w:val="24"/>
        </w:rPr>
      </w:pPr>
      <w:r>
        <w:rPr>
          <w:rFonts w:ascii="Times New Roman" w:hAnsi="Times New Roman" w:cs="Times New Roman"/>
          <w:sz w:val="24"/>
          <w:szCs w:val="24"/>
        </w:rPr>
        <w:t>Stimmt!</w:t>
      </w:r>
      <w:r w:rsidR="00915FDE">
        <w:rPr>
          <w:rFonts w:ascii="Times New Roman" w:hAnsi="Times New Roman" w:cs="Times New Roman"/>
          <w:sz w:val="24"/>
          <w:szCs w:val="24"/>
        </w:rPr>
        <w:t xml:space="preserve"> Das hatte er vor seinem Tod gesagt. Er werde sterben. Und auferstehen und vor ihnen hergehen nach Galiläa. Dort, wo alles begonnen hatte für sie, da werde er ihnen wieder begegnen.</w:t>
      </w:r>
    </w:p>
    <w:p w14:paraId="72379DAC" w14:textId="302208CC" w:rsidR="0009305F" w:rsidRPr="00232A6F" w:rsidRDefault="00915FDE" w:rsidP="00232A6F">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Erinner</w:t>
      </w:r>
      <w:proofErr w:type="spellEnd"/>
      <w:r>
        <w:rPr>
          <w:rFonts w:ascii="Times New Roman" w:hAnsi="Times New Roman" w:cs="Times New Roman"/>
          <w:sz w:val="24"/>
          <w:szCs w:val="24"/>
        </w:rPr>
        <w:t xml:space="preserve"> dich an seine Worte, an das, was er gesagt hat! Das gibt Halt und Sicherheit. Da wächst Zuversicht und Glaube. Das ist auch bei uns heute noch so: Erinnere dich an die Worte, die ein Leben lang unseren Glauben geprägt haben. Die uns immer wichtig waren, die uns im Leben gestützt haben. Und wenn wir in Trauer stehen um einen lieben Menschen, dann sind es diese Worte</w:t>
      </w:r>
      <w:r w:rsidR="00502ADC">
        <w:rPr>
          <w:rFonts w:ascii="Times New Roman" w:hAnsi="Times New Roman" w:cs="Times New Roman"/>
          <w:sz w:val="24"/>
          <w:szCs w:val="24"/>
        </w:rPr>
        <w:t xml:space="preserve">, die aus Trauer, Entsetzen und Furcht Glaube, Zuversicht und Freude machen: „Wie er gesagt hat!“ Sein Osterlicht </w:t>
      </w:r>
      <w:proofErr w:type="spellStart"/>
      <w:r w:rsidR="00502ADC">
        <w:rPr>
          <w:rFonts w:ascii="Times New Roman" w:hAnsi="Times New Roman" w:cs="Times New Roman"/>
          <w:sz w:val="24"/>
          <w:szCs w:val="24"/>
        </w:rPr>
        <w:t>leuch-tet</w:t>
      </w:r>
      <w:proofErr w:type="spellEnd"/>
      <w:r w:rsidR="00502ADC">
        <w:rPr>
          <w:rFonts w:ascii="Times New Roman" w:hAnsi="Times New Roman" w:cs="Times New Roman"/>
          <w:sz w:val="24"/>
          <w:szCs w:val="24"/>
        </w:rPr>
        <w:t xml:space="preserve"> über deinem Trümmerberg. Es leuchtet über seinem Grab, über dem Hügel Golgatha. Es leuchtet auch über allen Trümmern unserer Tage, über unseren Gräbern und Friedhöfen, über </w:t>
      </w:r>
      <w:proofErr w:type="spellStart"/>
      <w:r w:rsidR="00502ADC">
        <w:rPr>
          <w:rFonts w:ascii="Times New Roman" w:hAnsi="Times New Roman" w:cs="Times New Roman"/>
          <w:sz w:val="24"/>
          <w:szCs w:val="24"/>
        </w:rPr>
        <w:t>unse-rem</w:t>
      </w:r>
      <w:proofErr w:type="spellEnd"/>
      <w:r w:rsidR="00502ADC">
        <w:rPr>
          <w:rFonts w:ascii="Times New Roman" w:hAnsi="Times New Roman" w:cs="Times New Roman"/>
          <w:sz w:val="24"/>
          <w:szCs w:val="24"/>
        </w:rPr>
        <w:t xml:space="preserve"> ganzen Leben. Es leuchtet bis in dein ewiges Leben.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A0"/>
    <w:rsid w:val="0009305F"/>
    <w:rsid w:val="001C680D"/>
    <w:rsid w:val="001D145D"/>
    <w:rsid w:val="00210BC8"/>
    <w:rsid w:val="00232A6F"/>
    <w:rsid w:val="0029297E"/>
    <w:rsid w:val="002C44C3"/>
    <w:rsid w:val="002E62C2"/>
    <w:rsid w:val="003946F8"/>
    <w:rsid w:val="00401363"/>
    <w:rsid w:val="00417285"/>
    <w:rsid w:val="00502ADC"/>
    <w:rsid w:val="005A57AF"/>
    <w:rsid w:val="005A753A"/>
    <w:rsid w:val="006A4086"/>
    <w:rsid w:val="006F4FDA"/>
    <w:rsid w:val="007412FD"/>
    <w:rsid w:val="007A27A0"/>
    <w:rsid w:val="00831A0D"/>
    <w:rsid w:val="00873ECA"/>
    <w:rsid w:val="008D17DF"/>
    <w:rsid w:val="00915FDE"/>
    <w:rsid w:val="00926910"/>
    <w:rsid w:val="009E030D"/>
    <w:rsid w:val="00AC3680"/>
    <w:rsid w:val="00C70AD6"/>
    <w:rsid w:val="00DA5DC8"/>
    <w:rsid w:val="00F50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14CC"/>
  <w15:chartTrackingRefBased/>
  <w15:docId w15:val="{EDF09400-DBE6-4D1E-907C-D4707FC7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2022-04-14T13:01:00Z</dcterms:created>
  <dcterms:modified xsi:type="dcterms:W3CDTF">2022-04-14T14:48:00Z</dcterms:modified>
</cp:coreProperties>
</file>